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20" w:rsidRPr="00D36AD4" w:rsidRDefault="00867320" w:rsidP="00867320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永清县水</w:t>
      </w:r>
      <w:proofErr w:type="gramStart"/>
      <w:r w:rsidRPr="00D36AD4">
        <w:rPr>
          <w:rFonts w:hint="eastAsia"/>
          <w:sz w:val="44"/>
          <w:szCs w:val="44"/>
        </w:rPr>
        <w:t>务</w:t>
      </w:r>
      <w:proofErr w:type="gramEnd"/>
      <w:r w:rsidRPr="00D36AD4">
        <w:rPr>
          <w:rFonts w:hint="eastAsia"/>
          <w:sz w:val="44"/>
          <w:szCs w:val="44"/>
        </w:rPr>
        <w:t>局</w:t>
      </w:r>
    </w:p>
    <w:p w:rsidR="00867320" w:rsidRPr="00D36AD4" w:rsidRDefault="00867320" w:rsidP="00867320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</w:rPr>
        <w:t>3</w:t>
      </w:r>
      <w:r w:rsidRPr="00D36AD4">
        <w:rPr>
          <w:rFonts w:hint="eastAsia"/>
          <w:sz w:val="44"/>
          <w:szCs w:val="44"/>
        </w:rPr>
        <w:t>年调整</w:t>
      </w:r>
      <w:r>
        <w:rPr>
          <w:rFonts w:hint="eastAsia"/>
          <w:sz w:val="44"/>
          <w:szCs w:val="44"/>
        </w:rPr>
        <w:t>部门</w:t>
      </w:r>
      <w:r w:rsidRPr="00D36AD4">
        <w:rPr>
          <w:rFonts w:hint="eastAsia"/>
          <w:sz w:val="44"/>
          <w:szCs w:val="44"/>
        </w:rPr>
        <w:t>预算公开说明</w:t>
      </w:r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</w:p>
    <w:p w:rsidR="00867320" w:rsidRDefault="00867320" w:rsidP="008673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根据永清县财政局永</w:t>
      </w:r>
      <w:proofErr w:type="gramStart"/>
      <w:r>
        <w:rPr>
          <w:rFonts w:ascii="仿宋" w:eastAsia="仿宋" w:hAnsi="仿宋" w:hint="eastAsia"/>
          <w:sz w:val="32"/>
          <w:szCs w:val="32"/>
        </w:rPr>
        <w:t>财债复</w:t>
      </w:r>
      <w:proofErr w:type="gramEnd"/>
      <w:r>
        <w:rPr>
          <w:rFonts w:ascii="仿宋" w:eastAsia="仿宋" w:hAnsi="仿宋" w:hint="eastAsia"/>
          <w:sz w:val="32"/>
          <w:szCs w:val="32"/>
        </w:rPr>
        <w:t>【2023】2号“</w:t>
      </w:r>
      <w:r w:rsidRPr="00D36AD4">
        <w:rPr>
          <w:rFonts w:ascii="仿宋" w:eastAsia="仿宋" w:hAnsi="仿宋" w:hint="eastAsia"/>
          <w:sz w:val="32"/>
          <w:szCs w:val="32"/>
        </w:rPr>
        <w:t>永清县财政局关于202</w:t>
      </w:r>
      <w:r>
        <w:rPr>
          <w:rFonts w:ascii="仿宋" w:eastAsia="仿宋" w:hAnsi="仿宋" w:hint="eastAsia"/>
          <w:sz w:val="32"/>
          <w:szCs w:val="32"/>
        </w:rPr>
        <w:t>3</w:t>
      </w:r>
      <w:r w:rsidRPr="00D36AD4">
        <w:rPr>
          <w:rFonts w:ascii="仿宋" w:eastAsia="仿宋" w:hAnsi="仿宋" w:hint="eastAsia"/>
          <w:sz w:val="32"/>
          <w:szCs w:val="32"/>
        </w:rPr>
        <w:t>年调整预算的批复</w:t>
      </w:r>
      <w:r>
        <w:rPr>
          <w:rFonts w:ascii="仿宋" w:eastAsia="仿宋" w:hAnsi="仿宋" w:hint="eastAsia"/>
          <w:sz w:val="32"/>
          <w:szCs w:val="32"/>
        </w:rPr>
        <w:t>”的精神，我单位预算调增8000万元。根据《预算法》的规定，现予以公示。</w:t>
      </w:r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永清县水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局</w:t>
      </w:r>
    </w:p>
    <w:p w:rsidR="00867320" w:rsidRDefault="00867320" w:rsidP="0086732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2023年6月1日</w:t>
      </w:r>
    </w:p>
    <w:p w:rsidR="00867320" w:rsidRPr="00D36AD4" w:rsidRDefault="00867320" w:rsidP="00867320">
      <w:pPr>
        <w:rPr>
          <w:rFonts w:ascii="仿宋" w:eastAsia="仿宋" w:hAnsi="仿宋"/>
          <w:sz w:val="32"/>
          <w:szCs w:val="32"/>
        </w:rPr>
      </w:pPr>
    </w:p>
    <w:p w:rsidR="00867320" w:rsidRDefault="00867320" w:rsidP="00867320"/>
    <w:p w:rsidR="00867320" w:rsidRPr="00D36AD4" w:rsidRDefault="00867320" w:rsidP="00867320"/>
    <w:p w:rsidR="008E03B7" w:rsidRDefault="008E03B7"/>
    <w:sectPr w:rsidR="008E03B7" w:rsidSect="00C8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320"/>
    <w:rsid w:val="005D137A"/>
    <w:rsid w:val="00867320"/>
    <w:rsid w:val="008E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6732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67320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1</cp:revision>
  <dcterms:created xsi:type="dcterms:W3CDTF">2023-06-02T08:43:00Z</dcterms:created>
  <dcterms:modified xsi:type="dcterms:W3CDTF">2023-06-02T08:44:00Z</dcterms:modified>
</cp:coreProperties>
</file>