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D80E2" w14:textId="77777777" w:rsidR="00EF25BB" w:rsidRDefault="007503E3">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永清县龙虎庄乡人民政府</w:t>
      </w:r>
      <w:r>
        <w:rPr>
          <w:rFonts w:ascii="Times New Roman" w:eastAsia="方正小标宋简体" w:hAnsi="Times New Roman" w:cs="Times New Roman"/>
          <w:sz w:val="44"/>
          <w:szCs w:val="44"/>
        </w:rPr>
        <w:t>2020</w:t>
      </w:r>
      <w:r>
        <w:rPr>
          <w:rFonts w:ascii="Times New Roman" w:eastAsia="方正小标宋简体" w:hAnsi="Times New Roman" w:cs="Times New Roman"/>
          <w:sz w:val="44"/>
          <w:szCs w:val="44"/>
        </w:rPr>
        <w:t>年部门预算信息公开</w:t>
      </w:r>
      <w:r>
        <w:rPr>
          <w:rFonts w:ascii="Times New Roman" w:eastAsia="方正小标宋简体" w:hAnsi="Times New Roman" w:cs="Times New Roman" w:hint="eastAsia"/>
          <w:sz w:val="44"/>
          <w:szCs w:val="44"/>
        </w:rPr>
        <w:t>情况说明</w:t>
      </w:r>
    </w:p>
    <w:p w14:paraId="20264A86" w14:textId="77777777" w:rsidR="00EF25BB" w:rsidRDefault="00EF25BB">
      <w:pPr>
        <w:spacing w:line="584" w:lineRule="exact"/>
        <w:ind w:firstLineChars="200" w:firstLine="880"/>
        <w:rPr>
          <w:rFonts w:ascii="Times New Roman" w:eastAsia="仿宋_GB2312" w:hAnsi="Times New Roman" w:cs="Times New Roman"/>
          <w:sz w:val="44"/>
          <w:szCs w:val="44"/>
        </w:rPr>
      </w:pPr>
    </w:p>
    <w:p w14:paraId="7805CA26" w14:textId="4C43C02B" w:rsidR="00EF25BB" w:rsidRDefault="007503E3">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w:t>
      </w:r>
      <w:r w:rsidR="006857B4" w:rsidRPr="006857B4">
        <w:rPr>
          <w:rFonts w:ascii="Times New Roman" w:eastAsia="仿宋_GB2312" w:hAnsi="Times New Roman" w:cs="Times New Roman" w:hint="eastAsia"/>
          <w:sz w:val="32"/>
          <w:szCs w:val="32"/>
        </w:rPr>
        <w:t>《中华人民共和国预算法》</w:t>
      </w:r>
      <w:r>
        <w:rPr>
          <w:rFonts w:ascii="Times New Roman" w:eastAsia="仿宋_GB2312" w:hAnsi="Times New Roman" w:cs="Times New Roman"/>
          <w:sz w:val="32"/>
          <w:szCs w:val="32"/>
        </w:rPr>
        <w:t>、《地方预决算公开操作规程》和《河北省省级预算公开办法》规定，现将永清县</w:t>
      </w:r>
      <w:r>
        <w:rPr>
          <w:rFonts w:ascii="Times New Roman" w:eastAsia="仿宋_GB2312" w:hAnsi="Times New Roman" w:cs="Times New Roman" w:hint="eastAsia"/>
          <w:sz w:val="32"/>
          <w:szCs w:val="32"/>
        </w:rPr>
        <w:t>龙虎庄乡人民政府</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年部门预算公开如下：</w:t>
      </w:r>
    </w:p>
    <w:p w14:paraId="1128FAFC" w14:textId="77777777" w:rsidR="00EF25BB" w:rsidRDefault="007503E3">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一、部门职责及机构设置情况</w:t>
      </w:r>
    </w:p>
    <w:p w14:paraId="6C314DAA" w14:textId="77777777" w:rsidR="00EF25BB" w:rsidRDefault="007503E3">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14:paraId="3A7D74D6" w14:textId="77777777" w:rsidR="00EF25BB" w:rsidRDefault="007503E3">
      <w:pPr>
        <w:ind w:firstLineChars="200" w:firstLine="640"/>
        <w:rPr>
          <w:rFonts w:ascii="仿宋_GB2312" w:eastAsia="仿宋_GB2312"/>
          <w:sz w:val="32"/>
          <w:szCs w:val="32"/>
        </w:rPr>
      </w:pPr>
      <w:r>
        <w:rPr>
          <w:rFonts w:ascii="楷体_GB2312" w:eastAsia="楷体_GB2312" w:hAnsi="Times New Roman" w:cs="Times New Roman" w:hint="eastAsia"/>
          <w:bCs/>
          <w:sz w:val="32"/>
          <w:szCs w:val="32"/>
        </w:rPr>
        <w:t>部门职责：</w:t>
      </w:r>
      <w:r>
        <w:rPr>
          <w:rFonts w:ascii="仿宋_GB2312" w:eastAsia="仿宋_GB2312" w:hint="eastAsia"/>
          <w:sz w:val="32"/>
          <w:szCs w:val="32"/>
        </w:rPr>
        <w:t>宣传贯彻执行党的路线、方针、政策和国家的法律法规，执行本级人民代表大会决议和上级国家行政机关的决定和命令，其主要职责包括：</w:t>
      </w:r>
    </w:p>
    <w:p w14:paraId="79F7F5CD" w14:textId="77777777" w:rsidR="00EF25BB" w:rsidRDefault="007503E3">
      <w:pPr>
        <w:ind w:firstLineChars="200" w:firstLine="643"/>
        <w:rPr>
          <w:rFonts w:ascii="楷体_GB2312" w:eastAsia="楷体_GB2312"/>
          <w:b/>
          <w:sz w:val="32"/>
          <w:szCs w:val="32"/>
        </w:rPr>
      </w:pPr>
      <w:r>
        <w:rPr>
          <w:rFonts w:ascii="楷体_GB2312" w:eastAsia="楷体_GB2312" w:hint="eastAsia"/>
          <w:b/>
          <w:sz w:val="32"/>
          <w:szCs w:val="32"/>
        </w:rPr>
        <w:t>（一）促进经济发展、增加农民收入</w:t>
      </w:r>
    </w:p>
    <w:p w14:paraId="389DC54A"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1、组织制定本乡年度产业发展计划及产业长远发展规划，指导产业结构调整，形成地域产业特色。</w:t>
      </w:r>
    </w:p>
    <w:p w14:paraId="17A67FA0"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2、组织营造良好的投资环境，制定加快经济发展的相关配套措施，整合土地、人力等多种资源，形成招商引资的优势，为投资企业做好相关服务。</w:t>
      </w:r>
    </w:p>
    <w:p w14:paraId="697AEB7F"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3、推动和引导农民组建各类经济合作组织，提高农业生产组织化程度。</w:t>
      </w:r>
    </w:p>
    <w:p w14:paraId="2BA96731"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4、运用典型示范、能人领略、政府推动等途径和方法，充分发挥经济、资源、人才、区位优势，引导和鼓励农民搞好产业结构调整，发展区域经济，增加农民收入。</w:t>
      </w:r>
    </w:p>
    <w:p w14:paraId="1CE8868A" w14:textId="77777777" w:rsidR="00EF25BB" w:rsidRDefault="007503E3">
      <w:pPr>
        <w:ind w:firstLineChars="200" w:firstLine="643"/>
        <w:rPr>
          <w:rFonts w:ascii="楷体_GB2312" w:eastAsia="楷体_GB2312"/>
          <w:b/>
          <w:sz w:val="32"/>
          <w:szCs w:val="32"/>
        </w:rPr>
      </w:pPr>
      <w:r>
        <w:rPr>
          <w:rFonts w:ascii="楷体_GB2312" w:eastAsia="楷体_GB2312" w:hint="eastAsia"/>
          <w:b/>
          <w:sz w:val="32"/>
          <w:szCs w:val="32"/>
        </w:rPr>
        <w:t>（二）强化公共服务、着力改善民生</w:t>
      </w:r>
    </w:p>
    <w:p w14:paraId="1F7E1767"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lastRenderedPageBreak/>
        <w:t>1、加强农村市场体系建设，增强市场服务能力。</w:t>
      </w:r>
    </w:p>
    <w:p w14:paraId="435497E5"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2、加强农田水利基本建设，增强农业抗御自然灾害的能力。</w:t>
      </w:r>
    </w:p>
    <w:p w14:paraId="1F53FEFD"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3、加强基础设施建设，改善农民生产生活环境。</w:t>
      </w:r>
    </w:p>
    <w:p w14:paraId="7469FEBB"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4、搞好科级、信息服务，提高农民现代化信息技术水平。</w:t>
      </w:r>
    </w:p>
    <w:p w14:paraId="215E4F6F"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5、加强对农村劳动力的职业培训，扩大农村富余劳动力就业。</w:t>
      </w:r>
    </w:p>
    <w:p w14:paraId="3A1A26C6"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6、协助上级有关部门做好农村社会保障工作，建设健全农村合作医疗、低保、救济等制度。解除农民后顾之忧，着力改善民生。</w:t>
      </w:r>
    </w:p>
    <w:p w14:paraId="184E3E6B" w14:textId="77777777" w:rsidR="00EF25BB" w:rsidRDefault="007503E3">
      <w:pPr>
        <w:ind w:firstLineChars="200" w:firstLine="643"/>
        <w:rPr>
          <w:rFonts w:ascii="楷体_GB2312" w:eastAsia="楷体_GB2312"/>
          <w:b/>
          <w:sz w:val="32"/>
          <w:szCs w:val="32"/>
        </w:rPr>
      </w:pPr>
      <w:r>
        <w:rPr>
          <w:rFonts w:ascii="楷体_GB2312" w:eastAsia="楷体_GB2312" w:hint="eastAsia"/>
          <w:b/>
          <w:sz w:val="32"/>
          <w:szCs w:val="32"/>
        </w:rPr>
        <w:t>（三）加强社会管理、维护农村稳定</w:t>
      </w:r>
    </w:p>
    <w:p w14:paraId="0CBD4319"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1、认真贯彻执行国家法律、法规和有关政策，增强农民法律意识，严格规范政府依法行政。</w:t>
      </w:r>
    </w:p>
    <w:p w14:paraId="53C3E0B6"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2、组织、监督国家基本公共政策的实施，加强镇村财政资金监管，加强义务教育、公共卫生、计划生育、乡村建设等社会事务的行政管理，促进各项社会事业的发展。</w:t>
      </w:r>
    </w:p>
    <w:p w14:paraId="1C907CA9"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3、协助上级有关部门做好国土资源管理、环境保护、动物防疫、减灾救灾等工作。</w:t>
      </w:r>
    </w:p>
    <w:p w14:paraId="6E0B315D"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4、妥善处理突发性、集体性时间，协助司法机关打击各类刑事犯罪活动。</w:t>
      </w:r>
    </w:p>
    <w:p w14:paraId="3E71B20C"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5、抓好农村安全生产的监督管理，保护人民的生命财产免受损失。</w:t>
      </w:r>
    </w:p>
    <w:p w14:paraId="2AC85A8A"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6、建立健全调解防范体制，充分发挥村民自治和司法调解的作用，搞好农村矛盾纠纷排查调处，</w:t>
      </w:r>
      <w:r>
        <w:rPr>
          <w:rFonts w:ascii="仿宋_GB2312" w:eastAsia="仿宋_GB2312" w:hint="eastAsia"/>
          <w:sz w:val="32"/>
          <w:szCs w:val="32"/>
        </w:rPr>
        <w:lastRenderedPageBreak/>
        <w:t>维护社会稳定。</w:t>
      </w:r>
    </w:p>
    <w:p w14:paraId="6346345A" w14:textId="77777777" w:rsidR="00EF25BB" w:rsidRDefault="007503E3">
      <w:pPr>
        <w:ind w:firstLineChars="200" w:firstLine="643"/>
        <w:rPr>
          <w:rFonts w:ascii="楷体_GB2312" w:eastAsia="楷体_GB2312"/>
          <w:b/>
          <w:sz w:val="32"/>
          <w:szCs w:val="32"/>
        </w:rPr>
      </w:pPr>
      <w:r>
        <w:rPr>
          <w:rFonts w:ascii="楷体_GB2312" w:eastAsia="楷体_GB2312" w:hint="eastAsia"/>
          <w:b/>
          <w:sz w:val="32"/>
          <w:szCs w:val="32"/>
        </w:rPr>
        <w:t>（四）推进基层民主、促进农村和谐</w:t>
      </w:r>
    </w:p>
    <w:p w14:paraId="175340D5"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1、切实保障法律、法规赋予公民的经济、政治、文化权利，落实公民在选举、管理和监督等方面的民主权利。</w:t>
      </w:r>
    </w:p>
    <w:p w14:paraId="6FEAE093"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2、加强农民党组织建设和基层民主政治建设，依法推进村民组织自治。</w:t>
      </w:r>
    </w:p>
    <w:p w14:paraId="20B66642"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3、加强农村宣传文化工作，抓好农村的思想政治建设和精神文明建设。</w:t>
      </w:r>
    </w:p>
    <w:p w14:paraId="107DB963"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4、推行与群众对话沟通制度，密切党群、干群关系。</w:t>
      </w:r>
    </w:p>
    <w:p w14:paraId="423DC269" w14:textId="77777777" w:rsidR="00EF25BB" w:rsidRDefault="007503E3">
      <w:pPr>
        <w:ind w:firstLineChars="200" w:firstLine="640"/>
        <w:rPr>
          <w:rFonts w:ascii="仿宋_GB2312" w:eastAsia="仿宋_GB2312"/>
          <w:sz w:val="32"/>
          <w:szCs w:val="32"/>
        </w:rPr>
      </w:pPr>
      <w:r>
        <w:rPr>
          <w:rFonts w:ascii="仿宋_GB2312" w:eastAsia="仿宋_GB2312" w:hint="eastAsia"/>
          <w:sz w:val="32"/>
          <w:szCs w:val="32"/>
        </w:rPr>
        <w:t>5、全面推行政务公开制度，把涉及“三农”工作的办事程序、办事依据、办事结果、收费标准及时向群众和社会公开，让人民群众依法享有对镇政务的知情权、参与权和监督权。</w:t>
      </w:r>
    </w:p>
    <w:p w14:paraId="56581FDE" w14:textId="77777777" w:rsidR="00EF25BB" w:rsidRDefault="007503E3">
      <w:pPr>
        <w:ind w:firstLineChars="200" w:firstLine="640"/>
        <w:rPr>
          <w:rFonts w:ascii="楷体_GB2312" w:eastAsia="楷体_GB2312" w:cs="Times New Roman"/>
          <w:b/>
          <w:sz w:val="32"/>
          <w:szCs w:val="32"/>
        </w:rPr>
      </w:pPr>
      <w:r>
        <w:rPr>
          <w:rFonts w:ascii="仿宋_GB2312" w:eastAsia="仿宋_GB2312" w:hint="eastAsia"/>
          <w:sz w:val="32"/>
          <w:szCs w:val="32"/>
        </w:rPr>
        <w:t>6、不断强化社会的民主监督作用，凡涉及群众切实利益的问题，主动听取群众意见，自觉接受群众的监督，促进农村和谐</w:t>
      </w:r>
    </w:p>
    <w:p w14:paraId="0DCB6CCE" w14:textId="77777777" w:rsidR="00EF25BB" w:rsidRDefault="007503E3">
      <w:pPr>
        <w:widowControl/>
        <w:spacing w:line="360" w:lineRule="atLeast"/>
        <w:ind w:firstLineChars="150" w:firstLine="482"/>
        <w:rPr>
          <w:rFonts w:ascii="楷体_GB2312" w:eastAsia="楷体_GB2312" w:cs="Times New Roman"/>
          <w:b/>
          <w:sz w:val="32"/>
          <w:szCs w:val="32"/>
        </w:rPr>
      </w:pPr>
      <w:r>
        <w:rPr>
          <w:rFonts w:ascii="楷体_GB2312" w:eastAsia="楷体_GB2312" w:cs="Times New Roman" w:hint="eastAsia"/>
          <w:b/>
          <w:sz w:val="32"/>
          <w:szCs w:val="32"/>
        </w:rPr>
        <w:t>机构设置：</w:t>
      </w:r>
    </w:p>
    <w:p w14:paraId="5019D68E" w14:textId="77777777" w:rsidR="00EF25BB" w:rsidRDefault="007503E3">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EF25BB" w14:paraId="1F1374C7" w14:textId="77777777">
        <w:trPr>
          <w:trHeight w:val="300"/>
          <w:tblHeader/>
          <w:jc w:val="center"/>
        </w:trPr>
        <w:tc>
          <w:tcPr>
            <w:tcW w:w="4443" w:type="dxa"/>
            <w:vMerge w:val="restart"/>
            <w:shd w:val="clear" w:color="auto" w:fill="auto"/>
            <w:vAlign w:val="center"/>
          </w:tcPr>
          <w:p w14:paraId="0A48D683" w14:textId="77777777" w:rsidR="00EF25BB" w:rsidRDefault="007503E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shd w:val="clear" w:color="auto" w:fill="auto"/>
            <w:vAlign w:val="center"/>
          </w:tcPr>
          <w:p w14:paraId="275A19A9" w14:textId="77777777" w:rsidR="00EF25BB" w:rsidRDefault="007503E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shd w:val="clear" w:color="auto" w:fill="auto"/>
            <w:vAlign w:val="center"/>
          </w:tcPr>
          <w:p w14:paraId="46973978" w14:textId="77777777" w:rsidR="00EF25BB" w:rsidRDefault="007503E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shd w:val="clear" w:color="auto" w:fill="auto"/>
            <w:vAlign w:val="center"/>
          </w:tcPr>
          <w:p w14:paraId="3284789A" w14:textId="77777777" w:rsidR="00EF25BB" w:rsidRDefault="007503E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EF25BB" w14:paraId="3D9F1853" w14:textId="77777777">
        <w:trPr>
          <w:trHeight w:val="300"/>
          <w:tblHeader/>
          <w:jc w:val="center"/>
        </w:trPr>
        <w:tc>
          <w:tcPr>
            <w:tcW w:w="4443" w:type="dxa"/>
            <w:vMerge/>
            <w:shd w:val="clear" w:color="auto" w:fill="auto"/>
            <w:vAlign w:val="center"/>
          </w:tcPr>
          <w:p w14:paraId="4873BF0C" w14:textId="77777777" w:rsidR="00EF25BB" w:rsidRDefault="00EF25BB">
            <w:pPr>
              <w:spacing w:line="300" w:lineRule="exact"/>
              <w:jc w:val="left"/>
              <w:outlineLvl w:val="0"/>
              <w:rPr>
                <w:rFonts w:ascii="Times New Roman" w:eastAsia="宋体" w:hAnsi="Times New Roman" w:cs="Times New Roman"/>
                <w:szCs w:val="24"/>
              </w:rPr>
            </w:pPr>
          </w:p>
        </w:tc>
        <w:tc>
          <w:tcPr>
            <w:tcW w:w="1134" w:type="dxa"/>
            <w:vMerge/>
            <w:shd w:val="clear" w:color="auto" w:fill="auto"/>
            <w:vAlign w:val="center"/>
          </w:tcPr>
          <w:p w14:paraId="1B751783" w14:textId="77777777" w:rsidR="00EF25BB" w:rsidRDefault="00EF25BB">
            <w:pPr>
              <w:spacing w:line="300" w:lineRule="exact"/>
              <w:jc w:val="left"/>
              <w:outlineLvl w:val="0"/>
              <w:rPr>
                <w:rFonts w:ascii="Times New Roman" w:eastAsia="宋体" w:hAnsi="Times New Roman" w:cs="Times New Roman"/>
                <w:szCs w:val="24"/>
              </w:rPr>
            </w:pPr>
          </w:p>
        </w:tc>
        <w:tc>
          <w:tcPr>
            <w:tcW w:w="1276" w:type="dxa"/>
            <w:vMerge/>
            <w:shd w:val="clear" w:color="auto" w:fill="auto"/>
            <w:vAlign w:val="center"/>
          </w:tcPr>
          <w:p w14:paraId="7613C27F" w14:textId="77777777" w:rsidR="00EF25BB" w:rsidRDefault="00EF25BB">
            <w:pPr>
              <w:spacing w:line="300" w:lineRule="exact"/>
              <w:jc w:val="left"/>
              <w:outlineLvl w:val="0"/>
              <w:rPr>
                <w:rFonts w:ascii="Times New Roman" w:eastAsia="宋体" w:hAnsi="Times New Roman" w:cs="Times New Roman"/>
                <w:szCs w:val="24"/>
              </w:rPr>
            </w:pPr>
          </w:p>
        </w:tc>
        <w:tc>
          <w:tcPr>
            <w:tcW w:w="2902" w:type="dxa"/>
            <w:vMerge/>
            <w:shd w:val="clear" w:color="auto" w:fill="auto"/>
            <w:vAlign w:val="center"/>
          </w:tcPr>
          <w:p w14:paraId="6F196E08" w14:textId="77777777" w:rsidR="00EF25BB" w:rsidRDefault="00EF25BB">
            <w:pPr>
              <w:spacing w:line="300" w:lineRule="exact"/>
              <w:jc w:val="left"/>
              <w:outlineLvl w:val="0"/>
              <w:rPr>
                <w:rFonts w:ascii="Times New Roman" w:eastAsia="宋体" w:hAnsi="Times New Roman" w:cs="Times New Roman"/>
                <w:szCs w:val="24"/>
              </w:rPr>
            </w:pPr>
          </w:p>
        </w:tc>
      </w:tr>
      <w:tr w:rsidR="00EF25BB" w14:paraId="0616C021" w14:textId="77777777">
        <w:trPr>
          <w:trHeight w:val="227"/>
          <w:jc w:val="center"/>
        </w:trPr>
        <w:tc>
          <w:tcPr>
            <w:tcW w:w="4443" w:type="dxa"/>
            <w:shd w:val="clear" w:color="auto" w:fill="auto"/>
            <w:vAlign w:val="center"/>
          </w:tcPr>
          <w:p w14:paraId="1B7505E4" w14:textId="77777777" w:rsidR="00EF25BB" w:rsidRDefault="007503E3">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永清县龙虎庄乡人民政府</w:t>
            </w:r>
          </w:p>
        </w:tc>
        <w:tc>
          <w:tcPr>
            <w:tcW w:w="1134" w:type="dxa"/>
            <w:shd w:val="clear" w:color="auto" w:fill="auto"/>
            <w:vAlign w:val="center"/>
          </w:tcPr>
          <w:p w14:paraId="736FB838" w14:textId="77777777" w:rsidR="00EF25BB" w:rsidRDefault="007503E3">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行政</w:t>
            </w:r>
          </w:p>
        </w:tc>
        <w:tc>
          <w:tcPr>
            <w:tcW w:w="1276" w:type="dxa"/>
            <w:shd w:val="clear" w:color="auto" w:fill="auto"/>
            <w:vAlign w:val="center"/>
          </w:tcPr>
          <w:p w14:paraId="1FFB259F" w14:textId="77777777" w:rsidR="00EF25BB" w:rsidRDefault="007503E3">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正科</w:t>
            </w:r>
          </w:p>
        </w:tc>
        <w:tc>
          <w:tcPr>
            <w:tcW w:w="2902" w:type="dxa"/>
            <w:shd w:val="clear" w:color="auto" w:fill="auto"/>
            <w:vAlign w:val="center"/>
          </w:tcPr>
          <w:p w14:paraId="00DF002F" w14:textId="77777777" w:rsidR="00EF25BB" w:rsidRDefault="007503E3">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财政拨款</w:t>
            </w:r>
          </w:p>
        </w:tc>
      </w:tr>
    </w:tbl>
    <w:p w14:paraId="31D5562E" w14:textId="77777777" w:rsidR="00EF25BB" w:rsidRDefault="007503E3">
      <w:pPr>
        <w:rPr>
          <w:rFonts w:ascii="仿宋_GB2312" w:eastAsia="仿宋_GB2312"/>
        </w:rPr>
      </w:pPr>
      <w:r>
        <w:rPr>
          <w:rFonts w:hint="eastAsia"/>
        </w:rPr>
        <w:t xml:space="preserve">  </w:t>
      </w:r>
    </w:p>
    <w:p w14:paraId="6057FDC8" w14:textId="77777777" w:rsidR="00EF25BB" w:rsidRDefault="007503E3">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lastRenderedPageBreak/>
        <w:t>二、部门预算安排的总体情况</w:t>
      </w:r>
    </w:p>
    <w:p w14:paraId="2AAFBEC2" w14:textId="77777777" w:rsidR="00EF25BB" w:rsidRDefault="007503E3">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部门预算的编制实行综合预算制度，即全部收入和支出都反映在预算中。永清县</w:t>
      </w:r>
      <w:r>
        <w:rPr>
          <w:rFonts w:ascii="Times New Roman" w:eastAsia="仿宋_GB2312" w:hAnsi="Times New Roman" w:cs="Times New Roman" w:hint="eastAsia"/>
          <w:sz w:val="32"/>
          <w:szCs w:val="32"/>
        </w:rPr>
        <w:t>龙虎庄乡人民政府</w:t>
      </w:r>
      <w:r>
        <w:rPr>
          <w:rFonts w:ascii="Times New Roman" w:eastAsia="仿宋_GB2312" w:hAnsi="Times New Roman" w:cs="Times New Roman"/>
          <w:sz w:val="32"/>
          <w:szCs w:val="32"/>
        </w:rPr>
        <w:t>及所属事业单位的收支包含在部门预算中。</w:t>
      </w:r>
    </w:p>
    <w:p w14:paraId="3335D339" w14:textId="77777777" w:rsidR="00EF25BB" w:rsidRDefault="007503E3">
      <w:pPr>
        <w:spacing w:line="584" w:lineRule="exact"/>
        <w:ind w:firstLine="640"/>
        <w:rPr>
          <w:rFonts w:ascii="楷体" w:eastAsia="楷体" w:hAnsi="楷体" w:cs="楷体" w:hint="eastAsia"/>
          <w:b/>
          <w:sz w:val="32"/>
          <w:szCs w:val="32"/>
        </w:rPr>
      </w:pPr>
      <w:r>
        <w:rPr>
          <w:rFonts w:ascii="楷体" w:eastAsia="楷体" w:hAnsi="楷体" w:cs="楷体" w:hint="eastAsia"/>
          <w:b/>
          <w:sz w:val="32"/>
          <w:szCs w:val="32"/>
        </w:rPr>
        <w:t>1、收入说明</w:t>
      </w:r>
    </w:p>
    <w:p w14:paraId="32F4F4C5" w14:textId="77777777" w:rsidR="00EF25BB" w:rsidRDefault="007503E3">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2416.83</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2416.83</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14:paraId="7A5EF2D8" w14:textId="77777777" w:rsidR="00EF25BB" w:rsidRDefault="007503E3">
      <w:pPr>
        <w:spacing w:line="584" w:lineRule="exact"/>
        <w:ind w:firstLine="640"/>
        <w:rPr>
          <w:rFonts w:ascii="楷体" w:eastAsia="楷体" w:hAnsi="楷体" w:cs="楷体" w:hint="eastAsia"/>
          <w:b/>
          <w:sz w:val="32"/>
          <w:szCs w:val="32"/>
        </w:rPr>
      </w:pPr>
      <w:r>
        <w:rPr>
          <w:rFonts w:ascii="楷体" w:eastAsia="楷体" w:hAnsi="楷体" w:cs="楷体" w:hint="eastAsia"/>
          <w:b/>
          <w:sz w:val="32"/>
          <w:szCs w:val="32"/>
        </w:rPr>
        <w:t>2、支出说明</w:t>
      </w:r>
    </w:p>
    <w:p w14:paraId="27973B09" w14:textId="77777777" w:rsidR="00EF25BB" w:rsidRDefault="007503E3">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收支预算总表支出栏、基本支出表、项目支出表按经济分类和支出功能分类科目编制，反映永清县</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2416.83</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785.06</w:t>
      </w:r>
      <w:r>
        <w:rPr>
          <w:rFonts w:ascii="Times New Roman" w:eastAsia="仿宋_GB2312" w:hAnsi="Times New Roman" w:cs="Times New Roman"/>
          <w:sz w:val="32"/>
          <w:szCs w:val="32"/>
        </w:rPr>
        <w:t>万元，包括人员经费</w:t>
      </w:r>
      <w:r>
        <w:rPr>
          <w:rFonts w:ascii="Times New Roman" w:eastAsia="仿宋_GB2312" w:hAnsi="Times New Roman" w:cs="Times New Roman" w:hint="eastAsia"/>
          <w:sz w:val="32"/>
          <w:szCs w:val="32"/>
        </w:rPr>
        <w:t>669.46</w:t>
      </w:r>
      <w:r>
        <w:rPr>
          <w:rFonts w:ascii="Times New Roman" w:eastAsia="仿宋_GB2312" w:hAnsi="Times New Roman" w:cs="Times New Roman"/>
          <w:sz w:val="32"/>
          <w:szCs w:val="32"/>
        </w:rPr>
        <w:t>万元和日常公用经费</w:t>
      </w:r>
      <w:r>
        <w:rPr>
          <w:rFonts w:ascii="Times New Roman" w:eastAsia="仿宋_GB2312" w:hAnsi="Times New Roman" w:cs="Times New Roman" w:hint="eastAsia"/>
          <w:sz w:val="32"/>
          <w:szCs w:val="32"/>
        </w:rPr>
        <w:t>115.6</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1631.77</w:t>
      </w:r>
      <w:r>
        <w:rPr>
          <w:rFonts w:ascii="Times New Roman" w:eastAsia="仿宋_GB2312" w:hAnsi="Times New Roman" w:cs="Times New Roman"/>
          <w:sz w:val="32"/>
          <w:szCs w:val="32"/>
        </w:rPr>
        <w:t>万元，包括本级支出</w:t>
      </w:r>
      <w:r>
        <w:rPr>
          <w:rFonts w:ascii="Times New Roman" w:eastAsia="仿宋_GB2312" w:hAnsi="Times New Roman" w:cs="Times New Roman" w:hint="eastAsia"/>
          <w:sz w:val="32"/>
          <w:szCs w:val="32"/>
        </w:rPr>
        <w:t>1631.77</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农村环境整治经费</w:t>
      </w:r>
      <w:r>
        <w:rPr>
          <w:rFonts w:ascii="Times New Roman" w:eastAsia="仿宋_GB2312" w:hAnsi="Times New Roman" w:cs="Times New Roman" w:hint="eastAsia"/>
          <w:sz w:val="32"/>
          <w:szCs w:val="32"/>
        </w:rPr>
        <w:t>243</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全国第七次人口普查经费</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万元，梨</w:t>
      </w:r>
      <w:proofErr w:type="gramStart"/>
      <w:r>
        <w:rPr>
          <w:rFonts w:ascii="Times New Roman" w:eastAsia="仿宋_GB2312" w:hAnsi="Times New Roman" w:cs="Times New Roman" w:hint="eastAsia"/>
          <w:sz w:val="32"/>
          <w:szCs w:val="32"/>
        </w:rPr>
        <w:t>桁</w:t>
      </w:r>
      <w:proofErr w:type="gramEnd"/>
      <w:r>
        <w:rPr>
          <w:rFonts w:ascii="Times New Roman" w:eastAsia="仿宋_GB2312" w:hAnsi="Times New Roman" w:cs="Times New Roman" w:hint="eastAsia"/>
          <w:sz w:val="32"/>
          <w:szCs w:val="32"/>
        </w:rPr>
        <w:t>村人居饮水工程</w:t>
      </w:r>
      <w:r>
        <w:rPr>
          <w:rFonts w:ascii="Times New Roman" w:eastAsia="仿宋_GB2312" w:hAnsi="Times New Roman" w:cs="Times New Roman" w:hint="eastAsia"/>
          <w:sz w:val="32"/>
          <w:szCs w:val="32"/>
        </w:rPr>
        <w:t>69.8078</w:t>
      </w:r>
      <w:r>
        <w:rPr>
          <w:rFonts w:ascii="Times New Roman" w:eastAsia="仿宋_GB2312" w:hAnsi="Times New Roman" w:cs="Times New Roman" w:hint="eastAsia"/>
          <w:sz w:val="32"/>
          <w:szCs w:val="32"/>
        </w:rPr>
        <w:t>万元，千人目村基础设施建设工程</w:t>
      </w:r>
      <w:r>
        <w:rPr>
          <w:rFonts w:ascii="Times New Roman" w:eastAsia="仿宋_GB2312" w:hAnsi="Times New Roman" w:cs="Times New Roman" w:hint="eastAsia"/>
          <w:sz w:val="32"/>
          <w:szCs w:val="32"/>
        </w:rPr>
        <w:t>209.0291</w:t>
      </w:r>
      <w:r>
        <w:rPr>
          <w:rFonts w:ascii="Times New Roman" w:eastAsia="仿宋_GB2312" w:hAnsi="Times New Roman" w:cs="Times New Roman" w:hint="eastAsia"/>
          <w:sz w:val="32"/>
          <w:szCs w:val="32"/>
        </w:rPr>
        <w:t>万元，村级经费支出</w:t>
      </w:r>
      <w:r>
        <w:rPr>
          <w:rFonts w:ascii="Times New Roman" w:eastAsia="仿宋_GB2312" w:hAnsi="Times New Roman" w:cs="Times New Roman" w:hint="eastAsia"/>
          <w:sz w:val="32"/>
          <w:szCs w:val="32"/>
        </w:rPr>
        <w:t>330.3864</w:t>
      </w:r>
      <w:r>
        <w:rPr>
          <w:rFonts w:ascii="Times New Roman" w:eastAsia="仿宋_GB2312" w:hAnsi="Times New Roman" w:cs="Times New Roman" w:hint="eastAsia"/>
          <w:sz w:val="32"/>
          <w:szCs w:val="32"/>
        </w:rPr>
        <w:t>万元，空气质量自动监测站</w:t>
      </w:r>
      <w:r>
        <w:rPr>
          <w:rFonts w:ascii="Times New Roman" w:eastAsia="仿宋_GB2312" w:hAnsi="Times New Roman" w:cs="Times New Roman" w:hint="eastAsia"/>
          <w:sz w:val="32"/>
          <w:szCs w:val="32"/>
        </w:rPr>
        <w:t>69.68</w:t>
      </w:r>
      <w:r>
        <w:rPr>
          <w:rFonts w:ascii="Times New Roman" w:eastAsia="仿宋_GB2312" w:hAnsi="Times New Roman" w:cs="Times New Roman" w:hint="eastAsia"/>
          <w:sz w:val="32"/>
          <w:szCs w:val="32"/>
        </w:rPr>
        <w:t>万元，气代煤</w:t>
      </w:r>
      <w:r>
        <w:rPr>
          <w:rFonts w:ascii="Times New Roman" w:eastAsia="仿宋_GB2312" w:hAnsi="Times New Roman" w:cs="Times New Roman" w:hint="eastAsia"/>
          <w:sz w:val="32"/>
          <w:szCs w:val="32"/>
        </w:rPr>
        <w:t>2019-2020</w:t>
      </w:r>
      <w:r>
        <w:rPr>
          <w:rFonts w:ascii="Times New Roman" w:eastAsia="仿宋_GB2312" w:hAnsi="Times New Roman" w:cs="Times New Roman" w:hint="eastAsia"/>
          <w:sz w:val="32"/>
          <w:szCs w:val="32"/>
        </w:rPr>
        <w:t>取暖季县级运行补贴资金</w:t>
      </w:r>
      <w:r>
        <w:rPr>
          <w:rFonts w:ascii="Times New Roman" w:eastAsia="仿宋_GB2312" w:hAnsi="Times New Roman" w:cs="Times New Roman" w:hint="eastAsia"/>
          <w:sz w:val="32"/>
          <w:szCs w:val="32"/>
        </w:rPr>
        <w:t>92.12</w:t>
      </w:r>
      <w:r>
        <w:rPr>
          <w:rFonts w:ascii="Times New Roman" w:eastAsia="仿宋_GB2312" w:hAnsi="Times New Roman" w:cs="Times New Roman" w:hint="eastAsia"/>
          <w:sz w:val="32"/>
          <w:szCs w:val="32"/>
        </w:rPr>
        <w:t>万</w:t>
      </w:r>
      <w:proofErr w:type="gramStart"/>
      <w:r>
        <w:rPr>
          <w:rFonts w:ascii="Times New Roman" w:eastAsia="仿宋_GB2312" w:hAnsi="Times New Roman" w:cs="Times New Roman" w:hint="eastAsia"/>
          <w:sz w:val="32"/>
          <w:szCs w:val="32"/>
        </w:rPr>
        <w:t>袁</w:t>
      </w:r>
      <w:proofErr w:type="gramEnd"/>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w:t>
      </w:r>
    </w:p>
    <w:p w14:paraId="6FC097C4" w14:textId="77777777" w:rsidR="00EF25BB" w:rsidRDefault="007503E3">
      <w:pPr>
        <w:spacing w:line="584" w:lineRule="exact"/>
        <w:ind w:firstLine="640"/>
        <w:rPr>
          <w:rFonts w:ascii="楷体" w:eastAsia="楷体" w:hAnsi="楷体" w:cs="楷体" w:hint="eastAsia"/>
          <w:b/>
          <w:sz w:val="32"/>
          <w:szCs w:val="32"/>
        </w:rPr>
      </w:pPr>
      <w:r>
        <w:rPr>
          <w:rFonts w:ascii="楷体" w:eastAsia="楷体" w:hAnsi="楷体" w:cs="楷体" w:hint="eastAsia"/>
          <w:b/>
          <w:sz w:val="32"/>
          <w:szCs w:val="32"/>
        </w:rPr>
        <w:t>3、比上年增减情况</w:t>
      </w:r>
    </w:p>
    <w:p w14:paraId="4A8B2FB1" w14:textId="77777777" w:rsidR="00EF25BB" w:rsidRDefault="007503E3">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2416.83</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年预算</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1010.9</w:t>
      </w:r>
      <w:r>
        <w:rPr>
          <w:rFonts w:ascii="Times New Roman" w:eastAsia="仿宋_GB2312" w:hAnsi="Times New Roman" w:cs="Times New Roman"/>
          <w:sz w:val="32"/>
          <w:szCs w:val="32"/>
        </w:rPr>
        <w:t>万元，其中：基本支出减少</w:t>
      </w:r>
      <w:r>
        <w:rPr>
          <w:rFonts w:ascii="Times New Roman" w:eastAsia="仿宋_GB2312" w:hAnsi="Times New Roman" w:cs="Times New Roman" w:hint="eastAsia"/>
          <w:sz w:val="32"/>
          <w:szCs w:val="32"/>
        </w:rPr>
        <w:t>141.26</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编外人员工资</w:t>
      </w:r>
      <w:r>
        <w:rPr>
          <w:rFonts w:ascii="Times New Roman" w:eastAsia="仿宋_GB2312" w:hAnsi="Times New Roman" w:cs="Times New Roman"/>
          <w:sz w:val="32"/>
          <w:szCs w:val="32"/>
        </w:rPr>
        <w:t>支出</w:t>
      </w:r>
      <w:r>
        <w:rPr>
          <w:rFonts w:ascii="Times New Roman" w:eastAsia="仿宋_GB2312" w:hAnsi="Times New Roman" w:cs="Times New Roman" w:hint="eastAsia"/>
          <w:sz w:val="32"/>
          <w:szCs w:val="32"/>
        </w:rPr>
        <w:t>减少</w:t>
      </w:r>
      <w:r>
        <w:rPr>
          <w:rFonts w:ascii="Times New Roman" w:eastAsia="仿宋_GB2312" w:hAnsi="Times New Roman" w:cs="Times New Roman"/>
          <w:sz w:val="32"/>
          <w:szCs w:val="32"/>
        </w:rPr>
        <w:t>；项目支出增加减少</w:t>
      </w:r>
      <w:r>
        <w:rPr>
          <w:rFonts w:ascii="Times New Roman" w:eastAsia="仿宋_GB2312" w:hAnsi="Times New Roman" w:cs="Times New Roman" w:hint="eastAsia"/>
          <w:sz w:val="32"/>
          <w:szCs w:val="32"/>
        </w:rPr>
        <w:t>869.64</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农村环境整治项目支出</w:t>
      </w:r>
      <w:r>
        <w:rPr>
          <w:rFonts w:ascii="Times New Roman" w:eastAsia="仿宋_GB2312" w:hAnsi="Times New Roman" w:cs="Times New Roman" w:hint="eastAsia"/>
          <w:sz w:val="32"/>
          <w:szCs w:val="32"/>
        </w:rPr>
        <w:lastRenderedPageBreak/>
        <w:t>减少，农村基础设施建设</w:t>
      </w:r>
      <w:r>
        <w:rPr>
          <w:rFonts w:ascii="Times New Roman" w:eastAsia="仿宋_GB2312" w:hAnsi="Times New Roman" w:cs="Times New Roman"/>
          <w:sz w:val="32"/>
          <w:szCs w:val="32"/>
        </w:rPr>
        <w:t>项目支出</w:t>
      </w:r>
      <w:r>
        <w:rPr>
          <w:rFonts w:ascii="Times New Roman" w:eastAsia="仿宋_GB2312" w:hAnsi="Times New Roman" w:cs="Times New Roman" w:hint="eastAsia"/>
          <w:sz w:val="32"/>
          <w:szCs w:val="32"/>
        </w:rPr>
        <w:t>减少</w:t>
      </w:r>
      <w:r>
        <w:rPr>
          <w:rFonts w:ascii="Times New Roman" w:eastAsia="仿宋_GB2312" w:hAnsi="Times New Roman" w:cs="Times New Roman"/>
          <w:sz w:val="32"/>
          <w:szCs w:val="32"/>
        </w:rPr>
        <w:t>。</w:t>
      </w:r>
    </w:p>
    <w:p w14:paraId="58B16BF2" w14:textId="77777777" w:rsidR="00EF25BB" w:rsidRDefault="007503E3">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三、机关运行经费安排情况</w:t>
      </w:r>
    </w:p>
    <w:p w14:paraId="29870A2B" w14:textId="77777777" w:rsidR="00EF25BB" w:rsidRDefault="007503E3">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proofErr w:type="gramStart"/>
      <w:r>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部门</w:t>
      </w:r>
      <w:proofErr w:type="gramEnd"/>
      <w:r>
        <w:rPr>
          <w:rFonts w:ascii="Times New Roman" w:eastAsia="仿宋_GB2312" w:hAnsi="Times New Roman" w:cs="Times New Roman"/>
          <w:sz w:val="32"/>
          <w:szCs w:val="32"/>
        </w:rPr>
        <w:t>机关运行经费共计安排</w:t>
      </w:r>
      <w:r>
        <w:rPr>
          <w:rFonts w:ascii="Times New Roman" w:eastAsia="仿宋_GB2312" w:hAnsi="Times New Roman" w:cs="Times New Roman" w:hint="eastAsia"/>
          <w:sz w:val="32"/>
          <w:szCs w:val="32"/>
        </w:rPr>
        <w:t>115.6</w:t>
      </w:r>
      <w:r>
        <w:rPr>
          <w:rFonts w:ascii="Times New Roman" w:eastAsia="仿宋_GB2312" w:hAnsi="Times New Roman" w:cs="Times New Roman"/>
          <w:sz w:val="32"/>
          <w:szCs w:val="32"/>
        </w:rPr>
        <w:t>万元，主要用于</w:t>
      </w:r>
      <w:proofErr w:type="gramStart"/>
      <w:r>
        <w:rPr>
          <w:rFonts w:ascii="Times New Roman" w:eastAsia="仿宋_GB2312" w:hAnsi="Times New Roman" w:cs="Times New Roman" w:hint="eastAsia"/>
          <w:sz w:val="32"/>
          <w:szCs w:val="32"/>
        </w:rPr>
        <w:t>我部门</w:t>
      </w:r>
      <w:proofErr w:type="gramEnd"/>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日常维修、办公用房水电费、办公用房取暖费、办公用房物业管理费</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日常运行支出。</w:t>
      </w:r>
    </w:p>
    <w:p w14:paraId="3C9DD2A3" w14:textId="77777777" w:rsidR="00EF25BB" w:rsidRDefault="007503E3">
      <w:pPr>
        <w:autoSpaceDE w:val="0"/>
        <w:autoSpaceDN w:val="0"/>
        <w:adjustRightInd w:val="0"/>
        <w:spacing w:line="584" w:lineRule="exact"/>
        <w:ind w:firstLineChars="196" w:firstLine="627"/>
        <w:jc w:val="left"/>
        <w:rPr>
          <w:rFonts w:ascii="Times New Roman" w:eastAsia="黑体" w:hAnsi="黑体" w:cs="Times New Roman" w:hint="eastAsia"/>
          <w:sz w:val="32"/>
          <w:szCs w:val="32"/>
        </w:rPr>
      </w:pPr>
      <w:r>
        <w:rPr>
          <w:rFonts w:ascii="Times New Roman" w:eastAsia="黑体" w:hAnsi="黑体" w:cs="Times New Roman"/>
          <w:sz w:val="32"/>
          <w:szCs w:val="32"/>
        </w:rPr>
        <w:t>四、财政拨款“三公”经费预算情况及增减变化原因</w:t>
      </w:r>
    </w:p>
    <w:p w14:paraId="0DA687D7" w14:textId="77777777" w:rsidR="00EF25BB" w:rsidRDefault="007503E3">
      <w:pPr>
        <w:spacing w:line="584"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proofErr w:type="gramStart"/>
      <w:r>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部门</w:t>
      </w:r>
      <w:proofErr w:type="gramEnd"/>
      <w:r>
        <w:rPr>
          <w:rFonts w:ascii="Times New Roman" w:eastAsia="仿宋_GB2312" w:hAnsi="Times New Roman" w:cs="Times New Roman"/>
          <w:sz w:val="32"/>
          <w:szCs w:val="32"/>
        </w:rPr>
        <w:t>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14.03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Pr>
          <w:rFonts w:ascii="Times New Roman" w:eastAsia="仿宋_GB2312" w:hAnsi="Times New Roman" w:cs="Times New Roman" w:hint="eastAsia"/>
          <w:sz w:val="32"/>
          <w:szCs w:val="32"/>
        </w:rPr>
        <w:t>13.55</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13.55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0.48</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Pr>
          <w:rFonts w:ascii="Times New Roman" w:eastAsia="仿宋_GB2312" w:hAnsi="Times New Roman" w:cs="Times New Roman"/>
          <w:sz w:val="32"/>
          <w:szCs w:val="32"/>
        </w:rPr>
        <w:t>减</w:t>
      </w:r>
      <w:r>
        <w:rPr>
          <w:rFonts w:ascii="Times New Roman" w:eastAsia="仿宋_GB2312" w:hAnsi="Times New Roman" w:cs="Times New Roman" w:hint="eastAsia"/>
          <w:sz w:val="32"/>
          <w:szCs w:val="32"/>
        </w:rPr>
        <w:t>少</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公务用车购置及运维费</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1.46</w:t>
      </w:r>
      <w:r>
        <w:rPr>
          <w:rFonts w:ascii="Times New Roman" w:eastAsia="仿宋_GB2312" w:hAnsi="Times New Roman" w:cs="Times New Roman"/>
          <w:sz w:val="32"/>
          <w:szCs w:val="32"/>
        </w:rPr>
        <w:t>万元（其中：公务用车购置费</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1.46</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我部门切实落实勤俭节约各项规定，压减公车运行经费支出</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0.04</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我部门切实落实勤俭节约各项规定，严格控制公务接待费支出。</w:t>
      </w:r>
    </w:p>
    <w:p w14:paraId="48B607AA" w14:textId="77777777" w:rsidR="00EF25BB" w:rsidRDefault="007503E3">
      <w:pPr>
        <w:spacing w:line="584" w:lineRule="exact"/>
        <w:ind w:firstLineChars="200" w:firstLine="640"/>
        <w:rPr>
          <w:rFonts w:ascii="Times New Roman" w:eastAsia="黑体" w:hAnsi="黑体" w:cs="Times New Roman" w:hint="eastAsia"/>
          <w:sz w:val="32"/>
          <w:szCs w:val="32"/>
        </w:rPr>
      </w:pPr>
      <w:bookmarkStart w:id="0" w:name="_Toc471398463"/>
      <w:r>
        <w:rPr>
          <w:rFonts w:ascii="Times New Roman" w:eastAsia="黑体" w:hAnsi="黑体" w:cs="Times New Roman"/>
          <w:sz w:val="32"/>
          <w:szCs w:val="32"/>
        </w:rPr>
        <w:t>五、绩效预算信息</w:t>
      </w:r>
    </w:p>
    <w:p w14:paraId="0A50E651" w14:textId="77777777" w:rsidR="00EF25BB" w:rsidRDefault="007503E3">
      <w:pPr>
        <w:spacing w:line="584"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第一部分 部门整体绩效目标</w:t>
      </w:r>
    </w:p>
    <w:p w14:paraId="5CA077EF" w14:textId="77777777" w:rsidR="00EF25BB" w:rsidRDefault="007503E3">
      <w:pPr>
        <w:spacing w:line="584"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（一）总体绩效目标</w:t>
      </w:r>
    </w:p>
    <w:p w14:paraId="1325E2BE"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eastAsia="仿宋" w:hAnsi="仿宋" w:cs="仿宋" w:hint="eastAsia"/>
          <w:sz w:val="32"/>
          <w:szCs w:val="32"/>
        </w:rPr>
      </w:pPr>
      <w:r>
        <w:rPr>
          <w:rFonts w:ascii="仿宋" w:eastAsia="仿宋" w:hAnsi="仿宋" w:cs="仿宋" w:hint="eastAsia"/>
          <w:sz w:val="32"/>
          <w:szCs w:val="32"/>
        </w:rPr>
        <w:t>2020年我单位预算总体预算资金为2416.83万元，其中人员经费计划安排669.46万元；日常公用经费计划安排115.6万元；专项项目计划安排1631.77万元。</w:t>
      </w:r>
    </w:p>
    <w:p w14:paraId="2F78617A"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 w:eastAsia="仿宋" w:hAnsi="仿宋" w:cs="仿宋" w:hint="eastAsia"/>
          <w:sz w:val="32"/>
          <w:szCs w:val="32"/>
        </w:rPr>
      </w:pPr>
      <w:r>
        <w:rPr>
          <w:rFonts w:ascii="仿宋" w:eastAsia="仿宋" w:hAnsi="仿宋" w:cs="仿宋" w:hint="eastAsia"/>
          <w:sz w:val="32"/>
          <w:szCs w:val="32"/>
        </w:rPr>
        <w:lastRenderedPageBreak/>
        <w:t>依据我单位部门职责，本年度内，我单位要增强乡政府统一管理经济、安全、文化、卫生事业和财政、民政、环保、退役安置、执法等行政工作的职能，完成人口普查工作任务，完善我乡道路网络，提升我乡环境状况，提高行政执法能力，推进农村经济全面发展和社会全面进步，努力实现共同富裕。</w:t>
      </w:r>
    </w:p>
    <w:p w14:paraId="38403F9E" w14:textId="77777777" w:rsidR="00EF25BB" w:rsidRDefault="007503E3">
      <w:pPr>
        <w:spacing w:line="584"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（二）分项绩效目标</w:t>
      </w:r>
    </w:p>
    <w:p w14:paraId="13D55004"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rPr>
          <w:rFonts w:ascii="Times New Roman" w:eastAsia="Times New Roman" w:hAnsi="Times New Roman"/>
          <w:sz w:val="32"/>
        </w:rPr>
      </w:pPr>
      <w:r>
        <w:rPr>
          <w:rFonts w:ascii="仿宋" w:eastAsia="仿宋" w:hAnsi="仿宋"/>
          <w:sz w:val="32"/>
        </w:rPr>
        <w:t>(</w:t>
      </w:r>
      <w:proofErr w:type="gramStart"/>
      <w:r>
        <w:rPr>
          <w:rFonts w:ascii="仿宋" w:eastAsia="仿宋" w:hAnsi="仿宋"/>
          <w:sz w:val="32"/>
        </w:rPr>
        <w:t>一</w:t>
      </w:r>
      <w:proofErr w:type="gramEnd"/>
      <w:r>
        <w:rPr>
          <w:rFonts w:ascii="仿宋" w:eastAsia="仿宋" w:hAnsi="仿宋"/>
          <w:sz w:val="32"/>
        </w:rPr>
        <w:t>)乡村建设规划、事务管理</w:t>
      </w:r>
    </w:p>
    <w:p w14:paraId="796B6518"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绩效目标:完善我乡域内基础设施建设。</w:t>
      </w:r>
    </w:p>
    <w:p w14:paraId="28123A0A"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绩效指标:改善梨</w:t>
      </w:r>
      <w:proofErr w:type="gramStart"/>
      <w:r>
        <w:rPr>
          <w:rFonts w:ascii="仿宋" w:eastAsia="仿宋" w:hAnsi="仿宋"/>
          <w:sz w:val="32"/>
        </w:rPr>
        <w:t>桁</w:t>
      </w:r>
      <w:proofErr w:type="gramEnd"/>
      <w:r>
        <w:rPr>
          <w:rFonts w:ascii="仿宋" w:eastAsia="仿宋" w:hAnsi="仿宋"/>
          <w:sz w:val="32"/>
        </w:rPr>
        <w:t>村人居饮水环境以及加强千人目村基础设施建设。</w:t>
      </w:r>
    </w:p>
    <w:p w14:paraId="5E494FE6"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rPr>
          <w:rFonts w:ascii="Times New Roman" w:eastAsia="Times New Roman" w:hAnsi="Times New Roman"/>
          <w:sz w:val="32"/>
        </w:rPr>
      </w:pPr>
      <w:r>
        <w:rPr>
          <w:rFonts w:ascii="仿宋" w:eastAsia="仿宋" w:hAnsi="仿宋"/>
          <w:sz w:val="32"/>
        </w:rPr>
        <w:t>(二)大气污染防治、事务管理</w:t>
      </w:r>
    </w:p>
    <w:p w14:paraId="3D8B0239"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目标:完成我乡环境综合整治工作，提升我乡整体环境质量。以改善环境质量和保证人民群众环境健康安全为目标以防治环境污染为重点，强化环境监督管理，龙虎庄乡环境质量得到明显改善；提升环境监测水平。</w:t>
      </w:r>
    </w:p>
    <w:p w14:paraId="18E10C1E"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绩效指标：加强农村环境整治力度；建设空气质量自动监测站一座。</w:t>
      </w:r>
    </w:p>
    <w:p w14:paraId="0C9A9259"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rPr>
          <w:rFonts w:ascii="Times New Roman" w:eastAsia="Times New Roman" w:hAnsi="Times New Roman"/>
          <w:sz w:val="32"/>
        </w:rPr>
      </w:pPr>
      <w:r>
        <w:rPr>
          <w:rFonts w:ascii="仿宋" w:eastAsia="仿宋" w:hAnsi="仿宋"/>
          <w:sz w:val="32"/>
        </w:rPr>
        <w:t>(三)综合业务、事务管理</w:t>
      </w:r>
    </w:p>
    <w:p w14:paraId="20ED23B2"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绩效目标：提高我单位综合执法能力。</w:t>
      </w:r>
    </w:p>
    <w:p w14:paraId="447F2274"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绩效指标:组建一支综合执法大队，整改我乡乱建乱搭、环境污染、车辆乱停乱发、无照商贩、无证饮食摊点等现象。</w:t>
      </w:r>
    </w:p>
    <w:p w14:paraId="5C599E38"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rPr>
          <w:rFonts w:ascii="Times New Roman" w:eastAsia="Times New Roman" w:hAnsi="Times New Roman"/>
          <w:sz w:val="32"/>
        </w:rPr>
      </w:pPr>
      <w:r>
        <w:rPr>
          <w:rFonts w:ascii="仿宋" w:eastAsia="仿宋" w:hAnsi="仿宋"/>
          <w:sz w:val="32"/>
        </w:rPr>
        <w:lastRenderedPageBreak/>
        <w:t>(四)政务服务与政务管理</w:t>
      </w:r>
    </w:p>
    <w:p w14:paraId="7517C1A0"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绩效目标：完成人口普查工作，掌握区域内人口情况；完成退役军人服务工作，稳定军民军心</w:t>
      </w:r>
    </w:p>
    <w:p w14:paraId="2B6C1DEC"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绩效指标:普查标准时点是2020年11月1日零时，确保准时完成工作。完成八一建军节对域内80位退役军人的慰问。</w:t>
      </w:r>
    </w:p>
    <w:p w14:paraId="6DC4B7E1"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33"/>
        <w:rPr>
          <w:rFonts w:ascii="Times New Roman" w:eastAsia="Times New Roman" w:hAnsi="Times New Roman"/>
          <w:sz w:val="32"/>
        </w:rPr>
      </w:pPr>
      <w:r>
        <w:rPr>
          <w:rFonts w:ascii="仿宋" w:eastAsia="仿宋" w:hAnsi="仿宋"/>
          <w:sz w:val="32"/>
        </w:rPr>
        <w:t>(五)应急管理及安全生产</w:t>
      </w:r>
    </w:p>
    <w:p w14:paraId="2ECF2814"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绩效目标：保障我乡区域内的工作安全运行，有效保证应急突发事件应对处置，完善应急体系，有效组织应急演练，进一步提升社区应急工作水平。</w:t>
      </w:r>
    </w:p>
    <w:p w14:paraId="5C414C20"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绩效指标:1、应急事件处置及时率达到95%以上；2、安全生产巡查天数300天以上；3、隐患排查率达到90%以上；4、应急救援平均响应时间小于1小时；5、社区安全生产知识受众面超过50%以上。</w:t>
      </w:r>
    </w:p>
    <w:p w14:paraId="50123EB1"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472"/>
        <w:rPr>
          <w:rFonts w:ascii="Times New Roman" w:eastAsia="Times New Roman" w:hAnsi="Times New Roman"/>
          <w:sz w:val="32"/>
        </w:rPr>
      </w:pPr>
      <w:r>
        <w:rPr>
          <w:rFonts w:ascii="仿宋" w:eastAsia="仿宋" w:hAnsi="仿宋"/>
          <w:sz w:val="32"/>
        </w:rPr>
        <w:t>(六) 民族宗教事务管理工作</w:t>
      </w:r>
    </w:p>
    <w:p w14:paraId="66FBE8AF"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绩效目标:贯彻执行党的民族宗教工作方针政策，监督检查政策落实情况，联系少数民族和宗教界代表人士，促进民族团结，为少数民族群众做实事、办好事、解难事。</w:t>
      </w:r>
    </w:p>
    <w:p w14:paraId="691A805A"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绩效指标：1、少数民族群众满意程度达到90%以上；2、民族团结、和谐相处，</w:t>
      </w:r>
      <w:proofErr w:type="gramStart"/>
      <w:r>
        <w:rPr>
          <w:rFonts w:ascii="仿宋" w:eastAsia="仿宋" w:hAnsi="仿宋"/>
          <w:sz w:val="32"/>
        </w:rPr>
        <w:t>无民族</w:t>
      </w:r>
      <w:proofErr w:type="gramEnd"/>
      <w:r>
        <w:rPr>
          <w:rFonts w:ascii="仿宋" w:eastAsia="仿宋" w:hAnsi="仿宋"/>
          <w:sz w:val="32"/>
        </w:rPr>
        <w:t>纠纷案件，民族纠纷案件处理率达到95%以上。</w:t>
      </w:r>
    </w:p>
    <w:p w14:paraId="38BAE36C"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30"/>
        <w:rPr>
          <w:rFonts w:ascii="Times New Roman" w:eastAsia="Times New Roman" w:hAnsi="Times New Roman"/>
          <w:sz w:val="32"/>
        </w:rPr>
      </w:pPr>
      <w:r>
        <w:rPr>
          <w:rFonts w:ascii="仿宋" w:eastAsia="仿宋" w:hAnsi="仿宋"/>
          <w:sz w:val="32"/>
        </w:rPr>
        <w:t>(七) 机关后勤保障管理工作</w:t>
      </w:r>
    </w:p>
    <w:p w14:paraId="74B38132"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绩效目标：做好后勤保障工作，公务用车分配合理，机关食堂无安全隐患、就餐环境良好，办公</w:t>
      </w:r>
      <w:r>
        <w:rPr>
          <w:rFonts w:ascii="仿宋" w:eastAsia="仿宋" w:hAnsi="仿宋"/>
          <w:sz w:val="32"/>
        </w:rPr>
        <w:lastRenderedPageBreak/>
        <w:t>环境良好，确保机关工作正常开展。</w:t>
      </w:r>
    </w:p>
    <w:p w14:paraId="257048A3"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绩效指标:1、食堂效能高，环境整洁，卫生达标；2、后勤保障到位，不误事；3、办公就餐环境满意度达到95%以上。</w:t>
      </w:r>
    </w:p>
    <w:p w14:paraId="5F9F573A" w14:textId="77777777" w:rsidR="00EF25BB" w:rsidRDefault="007503E3">
      <w:pPr>
        <w:spacing w:line="584"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（三）工作保障措施</w:t>
      </w:r>
    </w:p>
    <w:p w14:paraId="7EE226E1" w14:textId="77777777" w:rsidR="00EF25BB" w:rsidRDefault="007503E3">
      <w:pPr>
        <w:pStyle w:val="1"/>
        <w:tabs>
          <w:tab w:val="left" w:pos="17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560" w:lineRule="exact"/>
        <w:ind w:firstLineChars="200" w:firstLine="643"/>
        <w:rPr>
          <w:rFonts w:ascii="Times New Roman" w:eastAsia="Times New Roman" w:hAnsi="Times New Roman"/>
          <w:sz w:val="32"/>
        </w:rPr>
      </w:pPr>
      <w:r>
        <w:rPr>
          <w:rFonts w:ascii="仿宋" w:eastAsia="仿宋" w:hAnsi="仿宋"/>
          <w:b/>
          <w:sz w:val="32"/>
        </w:rPr>
        <w:t xml:space="preserve"> 1、完善制度建设。</w:t>
      </w:r>
    </w:p>
    <w:p w14:paraId="44FA8BA3"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制定完善《永清县龙虎庄乡人民政府部门预算绩效管理制度》、《永清县龙虎庄乡人民政府预算资金管理办法》、《永清县龙虎庄乡人民政府机关工作保障制度》等，为全年预算绩效目标的实现奠定制度基础。</w:t>
      </w:r>
    </w:p>
    <w:p w14:paraId="5ACBB678" w14:textId="77777777" w:rsidR="00EF25BB" w:rsidRDefault="007503E3">
      <w:pPr>
        <w:pStyle w:val="1"/>
        <w:tabs>
          <w:tab w:val="left" w:pos="17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560" w:lineRule="exact"/>
        <w:ind w:firstLine="0"/>
        <w:rPr>
          <w:rFonts w:ascii="Times New Roman" w:eastAsia="Times New Roman" w:hAnsi="Times New Roman"/>
          <w:sz w:val="32"/>
        </w:rPr>
      </w:pPr>
      <w:r>
        <w:rPr>
          <w:rFonts w:ascii="仿宋" w:eastAsia="仿宋" w:hAnsi="仿宋"/>
          <w:b/>
          <w:sz w:val="32"/>
        </w:rPr>
        <w:t xml:space="preserve">    2、加强支出管理。</w:t>
      </w:r>
    </w:p>
    <w:p w14:paraId="5423F3A8"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通过优化支出结构、编细编实预算、加快履行政府采购手续、尽快启动永清县花苑社区装饰装修项目、及时支付项目资金、6月底前细化代编预算、按规定及时下达各类人员经费、公用经费和项目资金等多种措施，确保支出进度达到序时进度要求。</w:t>
      </w:r>
    </w:p>
    <w:p w14:paraId="02475A9D" w14:textId="77777777" w:rsidR="00EF25BB" w:rsidRDefault="007503E3">
      <w:pPr>
        <w:pStyle w:val="1"/>
        <w:tabs>
          <w:tab w:val="left" w:pos="17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560" w:lineRule="exact"/>
        <w:ind w:firstLine="0"/>
        <w:rPr>
          <w:rFonts w:ascii="Times New Roman" w:eastAsia="Times New Roman" w:hAnsi="Times New Roman"/>
          <w:b/>
          <w:sz w:val="32"/>
        </w:rPr>
      </w:pPr>
      <w:r>
        <w:rPr>
          <w:rFonts w:ascii="仿宋" w:eastAsia="仿宋" w:hAnsi="仿宋"/>
          <w:b/>
          <w:sz w:val="32"/>
        </w:rPr>
        <w:t xml:space="preserve">    3、加强绩效运行监控。</w:t>
      </w:r>
    </w:p>
    <w:p w14:paraId="066BDFB4"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 w:eastAsia="仿宋" w:hAnsi="仿宋" w:hint="eastAsia"/>
          <w:sz w:val="32"/>
        </w:rPr>
      </w:pPr>
      <w:r>
        <w:rPr>
          <w:rFonts w:ascii="仿宋" w:eastAsia="仿宋" w:hAnsi="仿宋"/>
          <w:sz w:val="32"/>
        </w:rPr>
        <w:t>永清县龙虎庄乡人民政府召开工委会议，2020年度开始按上级文件要求开展项目绩效运行监控，成立绩效监控领导小组，负责全覆盖、全过程督导部门预算绩效管理执行工作，发现问题及时采取措施，确保绩效目标如期保质实现。并将预算绩效管理工作纳入各部门、各村街年度考核。</w:t>
      </w:r>
    </w:p>
    <w:p w14:paraId="7371A560"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b/>
          <w:sz w:val="32"/>
        </w:rPr>
      </w:pPr>
      <w:r>
        <w:rPr>
          <w:rFonts w:ascii="仿宋" w:eastAsia="仿宋" w:hAnsi="仿宋"/>
          <w:b/>
          <w:sz w:val="32"/>
        </w:rPr>
        <w:lastRenderedPageBreak/>
        <w:t xml:space="preserve"> 4、做好绩效自评。</w:t>
      </w:r>
    </w:p>
    <w:p w14:paraId="69E2526B"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 w:eastAsia="仿宋" w:hAnsi="仿宋" w:hint="eastAsia"/>
          <w:b/>
          <w:sz w:val="32"/>
        </w:rPr>
      </w:pPr>
      <w:r>
        <w:rPr>
          <w:rFonts w:ascii="仿宋" w:eastAsia="仿宋" w:hAnsi="仿宋"/>
          <w:sz w:val="32"/>
        </w:rPr>
        <w:t>2020年城区龙虎庄乡政府按要求开展2019年度部门预算绩效自评和重点评价工作，对评价中发现的问题及时整改，调整优化支出结构，提高财政资金使用效益。</w:t>
      </w:r>
    </w:p>
    <w:p w14:paraId="2A80BBD9" w14:textId="77777777" w:rsidR="00EF25BB" w:rsidRDefault="007503E3">
      <w:pPr>
        <w:pStyle w:val="1"/>
        <w:tabs>
          <w:tab w:val="left" w:pos="17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560" w:lineRule="exact"/>
        <w:ind w:firstLine="0"/>
        <w:rPr>
          <w:rFonts w:ascii="Times New Roman" w:eastAsia="Times New Roman" w:hAnsi="Times New Roman"/>
          <w:b/>
          <w:sz w:val="32"/>
        </w:rPr>
      </w:pPr>
      <w:r>
        <w:rPr>
          <w:rFonts w:ascii="仿宋" w:eastAsia="仿宋" w:hAnsi="仿宋"/>
          <w:b/>
          <w:sz w:val="32"/>
        </w:rPr>
        <w:t xml:space="preserve">    5、规范财务资产管理。</w:t>
      </w:r>
    </w:p>
    <w:p w14:paraId="27B339AB"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2020年完善《永清县龙虎庄乡人民政府财务管理制度》，严格审批程序，制定《永清县龙虎庄乡人民政府国有资产管理制度》，加强机关和各社区固定资产登记、使用和报废处置管理，做到支出合理，物尽其用。</w:t>
      </w:r>
    </w:p>
    <w:p w14:paraId="21B813B0" w14:textId="77777777" w:rsidR="00EF25BB" w:rsidRDefault="007503E3">
      <w:pPr>
        <w:pStyle w:val="1"/>
        <w:tabs>
          <w:tab w:val="left" w:pos="17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560" w:lineRule="exact"/>
        <w:ind w:firstLine="0"/>
        <w:rPr>
          <w:rFonts w:ascii="Times New Roman" w:eastAsia="Times New Roman" w:hAnsi="Times New Roman"/>
          <w:b/>
          <w:sz w:val="32"/>
        </w:rPr>
      </w:pPr>
      <w:r>
        <w:rPr>
          <w:rFonts w:ascii="仿宋" w:eastAsia="仿宋" w:hAnsi="仿宋"/>
          <w:b/>
          <w:sz w:val="32"/>
        </w:rPr>
        <w:t xml:space="preserve">    6、加强内部监督。</w:t>
      </w:r>
    </w:p>
    <w:p w14:paraId="2DD8141D"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永清县龙虎庄乡人民政府预算绩效管理领导小组2020年要加强内部监督制度建设，对龙虎庄乡政府各职能部门的绩效运行情况进行监督管理、对街道重大支出决策实行重点管理，通过街道工委会议研究表决决定、对外投资、资产处置及其他重要经济业务事项的决策和执行进行督导，对会计资料进行内部审计，并配合做好审计、财政监督等外部监督工作，确保财政资金安全有效。</w:t>
      </w:r>
    </w:p>
    <w:p w14:paraId="558879D2" w14:textId="77777777" w:rsidR="00EF25BB" w:rsidRDefault="007503E3">
      <w:pPr>
        <w:pStyle w:val="1"/>
        <w:tabs>
          <w:tab w:val="left" w:pos="17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560" w:lineRule="exact"/>
        <w:ind w:firstLine="0"/>
        <w:rPr>
          <w:rFonts w:ascii="Times New Roman" w:eastAsia="Times New Roman" w:hAnsi="Times New Roman"/>
          <w:b/>
          <w:sz w:val="32"/>
        </w:rPr>
      </w:pPr>
      <w:r>
        <w:rPr>
          <w:rFonts w:ascii="仿宋" w:eastAsia="仿宋" w:hAnsi="仿宋"/>
          <w:b/>
          <w:sz w:val="32"/>
        </w:rPr>
        <w:t xml:space="preserve">    7、加强宣传培训调研。</w:t>
      </w:r>
    </w:p>
    <w:p w14:paraId="6FB64C98" w14:textId="77777777" w:rsidR="00EF25BB" w:rsidRDefault="0075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sz w:val="32"/>
        </w:rPr>
      </w:pPr>
      <w:r>
        <w:rPr>
          <w:rFonts w:ascii="仿宋" w:eastAsia="仿宋" w:hAnsi="仿宋"/>
          <w:sz w:val="32"/>
        </w:rPr>
        <w:t>2020年龙虎庄乡政府要加强财政和预算绩效管理人员培训，提高财政所职工业务素质；加强调研，提出优化财政资金配置、提高资金使用效益的意见；并在各社区开展部门预算绩效管理知识宣传活动，全民参与绩效管理和绩效运行监控，加大宣传力度，强化预算绩效管理意识，促进预算绩效管理水平</w:t>
      </w:r>
      <w:r>
        <w:rPr>
          <w:rFonts w:ascii="仿宋" w:eastAsia="仿宋" w:hAnsi="仿宋"/>
          <w:sz w:val="32"/>
        </w:rPr>
        <w:lastRenderedPageBreak/>
        <w:t>进一步提升。</w:t>
      </w:r>
    </w:p>
    <w:p w14:paraId="3FA56538" w14:textId="77777777" w:rsidR="00EF25BB" w:rsidRDefault="00EF25BB">
      <w:pPr>
        <w:spacing w:line="584" w:lineRule="exact"/>
        <w:rPr>
          <w:rFonts w:ascii="楷体" w:eastAsia="楷体" w:hAnsi="楷体" w:cs="楷体" w:hint="eastAsia"/>
          <w:b/>
          <w:bCs/>
          <w:sz w:val="32"/>
          <w:szCs w:val="32"/>
        </w:rPr>
      </w:pPr>
    </w:p>
    <w:p w14:paraId="4728F4E1" w14:textId="77777777" w:rsidR="00EF25BB" w:rsidRDefault="00EF25BB">
      <w:pPr>
        <w:spacing w:line="584" w:lineRule="exact"/>
        <w:rPr>
          <w:rFonts w:ascii="楷体" w:eastAsia="楷体" w:hAnsi="楷体" w:cs="楷体" w:hint="eastAsia"/>
          <w:b/>
          <w:bCs/>
          <w:sz w:val="32"/>
          <w:szCs w:val="32"/>
        </w:rPr>
      </w:pPr>
    </w:p>
    <w:p w14:paraId="094725EC" w14:textId="77777777" w:rsidR="00EF25BB" w:rsidRDefault="00EF25BB">
      <w:pPr>
        <w:spacing w:line="584" w:lineRule="exact"/>
        <w:rPr>
          <w:rFonts w:ascii="楷体" w:eastAsia="楷体" w:hAnsi="楷体" w:cs="楷体" w:hint="eastAsia"/>
          <w:b/>
          <w:bCs/>
          <w:sz w:val="32"/>
          <w:szCs w:val="32"/>
        </w:rPr>
      </w:pPr>
    </w:p>
    <w:p w14:paraId="09867B78" w14:textId="77777777" w:rsidR="00EF25BB" w:rsidRDefault="00EF25BB">
      <w:pPr>
        <w:spacing w:line="584" w:lineRule="exact"/>
        <w:rPr>
          <w:rFonts w:ascii="楷体" w:eastAsia="楷体" w:hAnsi="楷体" w:cs="楷体" w:hint="eastAsia"/>
          <w:b/>
          <w:bCs/>
          <w:sz w:val="32"/>
          <w:szCs w:val="32"/>
        </w:rPr>
      </w:pPr>
    </w:p>
    <w:p w14:paraId="073B6EEF" w14:textId="77777777" w:rsidR="00EF25BB" w:rsidRDefault="00EF25BB">
      <w:pPr>
        <w:spacing w:line="584" w:lineRule="exact"/>
        <w:rPr>
          <w:rFonts w:ascii="楷体" w:eastAsia="楷体" w:hAnsi="楷体" w:cs="楷体" w:hint="eastAsia"/>
          <w:b/>
          <w:bCs/>
          <w:sz w:val="32"/>
          <w:szCs w:val="32"/>
        </w:rPr>
      </w:pPr>
    </w:p>
    <w:p w14:paraId="0E1B6D1E" w14:textId="77777777" w:rsidR="00EF25BB" w:rsidRDefault="00EF25BB">
      <w:pPr>
        <w:spacing w:line="584" w:lineRule="exact"/>
        <w:rPr>
          <w:rFonts w:ascii="楷体" w:eastAsia="楷体" w:hAnsi="楷体" w:cs="楷体" w:hint="eastAsia"/>
          <w:b/>
          <w:bCs/>
          <w:sz w:val="32"/>
          <w:szCs w:val="32"/>
        </w:rPr>
      </w:pPr>
    </w:p>
    <w:p w14:paraId="4D35C468" w14:textId="77777777" w:rsidR="00EF25BB" w:rsidRDefault="00EF25BB">
      <w:pPr>
        <w:spacing w:line="584" w:lineRule="exact"/>
        <w:rPr>
          <w:rFonts w:ascii="楷体" w:eastAsia="楷体" w:hAnsi="楷体" w:cs="楷体" w:hint="eastAsia"/>
          <w:b/>
          <w:bCs/>
          <w:sz w:val="32"/>
          <w:szCs w:val="32"/>
        </w:rPr>
      </w:pPr>
    </w:p>
    <w:p w14:paraId="22BC9F94" w14:textId="77777777" w:rsidR="00EF25BB" w:rsidRDefault="00EF25BB">
      <w:pPr>
        <w:spacing w:line="584" w:lineRule="exact"/>
        <w:rPr>
          <w:rFonts w:ascii="楷体" w:eastAsia="楷体" w:hAnsi="楷体" w:cs="楷体" w:hint="eastAsia"/>
          <w:b/>
          <w:bCs/>
          <w:sz w:val="32"/>
          <w:szCs w:val="32"/>
        </w:rPr>
      </w:pPr>
    </w:p>
    <w:p w14:paraId="3942A36B" w14:textId="77777777" w:rsidR="00EF25BB" w:rsidRDefault="00EF25BB">
      <w:pPr>
        <w:spacing w:line="584" w:lineRule="exact"/>
        <w:rPr>
          <w:rFonts w:ascii="楷体" w:eastAsia="楷体" w:hAnsi="楷体" w:cs="楷体" w:hint="eastAsia"/>
          <w:b/>
          <w:bCs/>
          <w:sz w:val="32"/>
          <w:szCs w:val="32"/>
        </w:rPr>
      </w:pPr>
    </w:p>
    <w:p w14:paraId="4C84119E" w14:textId="77777777" w:rsidR="00EF25BB" w:rsidRDefault="00EF25BB">
      <w:pPr>
        <w:spacing w:line="584" w:lineRule="exact"/>
        <w:rPr>
          <w:rFonts w:ascii="楷体" w:eastAsia="楷体" w:hAnsi="楷体" w:cs="楷体" w:hint="eastAsia"/>
          <w:b/>
          <w:bCs/>
          <w:sz w:val="32"/>
          <w:szCs w:val="32"/>
        </w:rPr>
      </w:pPr>
    </w:p>
    <w:p w14:paraId="01A4BAC3" w14:textId="77777777" w:rsidR="00EF25BB" w:rsidRDefault="00EF25BB">
      <w:pPr>
        <w:spacing w:line="584" w:lineRule="exact"/>
        <w:rPr>
          <w:rFonts w:ascii="楷体" w:eastAsia="楷体" w:hAnsi="楷体" w:cs="楷体" w:hint="eastAsia"/>
          <w:b/>
          <w:bCs/>
          <w:sz w:val="32"/>
          <w:szCs w:val="32"/>
        </w:rPr>
      </w:pPr>
    </w:p>
    <w:p w14:paraId="279D6E95" w14:textId="77777777" w:rsidR="00EF25BB" w:rsidRDefault="00EF25BB">
      <w:pPr>
        <w:spacing w:line="584" w:lineRule="exact"/>
        <w:rPr>
          <w:rFonts w:ascii="楷体" w:eastAsia="楷体" w:hAnsi="楷体" w:cs="楷体" w:hint="eastAsia"/>
          <w:b/>
          <w:bCs/>
          <w:sz w:val="32"/>
          <w:szCs w:val="32"/>
        </w:rPr>
      </w:pPr>
    </w:p>
    <w:p w14:paraId="5DA81641" w14:textId="77777777" w:rsidR="00EF25BB" w:rsidRDefault="00EF25BB">
      <w:pPr>
        <w:spacing w:line="584" w:lineRule="exact"/>
        <w:rPr>
          <w:rFonts w:ascii="楷体" w:eastAsia="楷体" w:hAnsi="楷体" w:cs="楷体" w:hint="eastAsia"/>
          <w:b/>
          <w:bCs/>
          <w:sz w:val="32"/>
          <w:szCs w:val="32"/>
        </w:rPr>
      </w:pPr>
    </w:p>
    <w:p w14:paraId="146AB5F0" w14:textId="77777777" w:rsidR="00EF25BB" w:rsidRDefault="00EF25BB">
      <w:pPr>
        <w:spacing w:line="584" w:lineRule="exact"/>
        <w:rPr>
          <w:rFonts w:ascii="楷体" w:eastAsia="楷体" w:hAnsi="楷体" w:cs="楷体" w:hint="eastAsia"/>
          <w:b/>
          <w:bCs/>
          <w:sz w:val="32"/>
          <w:szCs w:val="32"/>
        </w:rPr>
      </w:pPr>
    </w:p>
    <w:p w14:paraId="5CD26CC9" w14:textId="77777777" w:rsidR="00EF25BB" w:rsidRDefault="00EF25BB">
      <w:pPr>
        <w:spacing w:line="584" w:lineRule="exact"/>
        <w:rPr>
          <w:rFonts w:ascii="楷体" w:eastAsia="楷体" w:hAnsi="楷体" w:cs="楷体" w:hint="eastAsia"/>
          <w:b/>
          <w:bCs/>
          <w:sz w:val="32"/>
          <w:szCs w:val="32"/>
        </w:rPr>
      </w:pPr>
    </w:p>
    <w:p w14:paraId="0FA4487E" w14:textId="77777777" w:rsidR="00EF25BB" w:rsidRDefault="007503E3">
      <w:pPr>
        <w:spacing w:line="584" w:lineRule="exact"/>
        <w:rPr>
          <w:rFonts w:ascii="楷体" w:eastAsia="楷体" w:hAnsi="楷体" w:cs="楷体" w:hint="eastAsia"/>
          <w:b/>
          <w:bCs/>
          <w:sz w:val="32"/>
          <w:szCs w:val="32"/>
        </w:rPr>
      </w:pPr>
      <w:r>
        <w:rPr>
          <w:rFonts w:ascii="楷体" w:eastAsia="楷体" w:hAnsi="楷体" w:cs="楷体" w:hint="eastAsia"/>
          <w:b/>
          <w:bCs/>
          <w:sz w:val="32"/>
          <w:szCs w:val="32"/>
        </w:rPr>
        <w:lastRenderedPageBreak/>
        <w:t>第二部分 资金绩效目标</w:t>
      </w:r>
    </w:p>
    <w:bookmarkEnd w:id="0"/>
    <w:p w14:paraId="2C7DCBB6" w14:textId="77777777" w:rsidR="00EF25BB" w:rsidRDefault="007503E3">
      <w:pPr>
        <w:spacing w:line="584" w:lineRule="exact"/>
        <w:jc w:val="left"/>
        <w:rPr>
          <w:rFonts w:asciiTheme="minorEastAsia" w:hAnsiTheme="minorEastAsia" w:cstheme="minorEastAsia" w:hint="eastAsia"/>
          <w:bCs/>
          <w:szCs w:val="21"/>
        </w:rPr>
      </w:pPr>
      <w:r>
        <w:rPr>
          <w:rFonts w:asciiTheme="minorEastAsia" w:hAnsiTheme="minorEastAsia" w:cstheme="minorEastAsia" w:hint="eastAsia"/>
          <w:bCs/>
          <w:szCs w:val="21"/>
        </w:rPr>
        <w:t>1、</w:t>
      </w:r>
      <w:proofErr w:type="gramStart"/>
      <w:r>
        <w:rPr>
          <w:rFonts w:asciiTheme="minorEastAsia" w:hAnsiTheme="minorEastAsia" w:cstheme="minorEastAsia" w:hint="eastAsia"/>
          <w:bCs/>
          <w:kern w:val="0"/>
          <w:szCs w:val="21"/>
          <w:lang w:bidi="ar"/>
        </w:rPr>
        <w:t>廊财建</w:t>
      </w:r>
      <w:proofErr w:type="gramEnd"/>
      <w:r>
        <w:rPr>
          <w:rFonts w:asciiTheme="minorEastAsia" w:hAnsiTheme="minorEastAsia" w:cstheme="minorEastAsia" w:hint="eastAsia"/>
          <w:bCs/>
          <w:kern w:val="0"/>
          <w:szCs w:val="21"/>
          <w:lang w:bidi="ar"/>
        </w:rPr>
        <w:t>【2019】129号龙虎庄乡</w:t>
      </w:r>
      <w:proofErr w:type="gramStart"/>
      <w:r>
        <w:rPr>
          <w:rFonts w:asciiTheme="minorEastAsia" w:hAnsiTheme="minorEastAsia" w:cstheme="minorEastAsia" w:hint="eastAsia"/>
          <w:bCs/>
          <w:kern w:val="0"/>
          <w:szCs w:val="21"/>
          <w:lang w:bidi="ar"/>
        </w:rPr>
        <w:t>双代运行</w:t>
      </w:r>
      <w:proofErr w:type="gramEnd"/>
      <w:r>
        <w:rPr>
          <w:rFonts w:asciiTheme="minorEastAsia" w:hAnsiTheme="minorEastAsia" w:cstheme="minorEastAsia" w:hint="eastAsia"/>
          <w:bCs/>
          <w:kern w:val="0"/>
          <w:szCs w:val="21"/>
          <w:lang w:bidi="ar"/>
        </w:rPr>
        <w:t>补贴省级资金</w:t>
      </w:r>
    </w:p>
    <w:tbl>
      <w:tblPr>
        <w:tblW w:w="14070" w:type="dxa"/>
        <w:tblCellMar>
          <w:left w:w="0" w:type="dxa"/>
          <w:right w:w="0" w:type="dxa"/>
        </w:tblCellMar>
        <w:tblLook w:val="04A0" w:firstRow="1" w:lastRow="0" w:firstColumn="1" w:lastColumn="0" w:noHBand="0" w:noVBand="1"/>
      </w:tblPr>
      <w:tblGrid>
        <w:gridCol w:w="1200"/>
        <w:gridCol w:w="3409"/>
        <w:gridCol w:w="1811"/>
        <w:gridCol w:w="2856"/>
        <w:gridCol w:w="1184"/>
        <w:gridCol w:w="817"/>
        <w:gridCol w:w="1531"/>
        <w:gridCol w:w="1262"/>
      </w:tblGrid>
      <w:tr w:rsidR="00EF25BB" w14:paraId="37E46DFB"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CD8F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C390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801-0301-YBN-ZVH5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4652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8ADE8"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廊财建</w:t>
            </w:r>
            <w:proofErr w:type="gramEnd"/>
            <w:r>
              <w:rPr>
                <w:rFonts w:asciiTheme="minorEastAsia" w:hAnsiTheme="minorEastAsia" w:cstheme="minorEastAsia" w:hint="eastAsia"/>
                <w:bCs/>
                <w:color w:val="000000"/>
                <w:kern w:val="0"/>
                <w:szCs w:val="21"/>
                <w:lang w:bidi="ar"/>
              </w:rPr>
              <w:t>【2019】129号龙虎庄乡</w:t>
            </w:r>
            <w:proofErr w:type="gramStart"/>
            <w:r>
              <w:rPr>
                <w:rFonts w:asciiTheme="minorEastAsia" w:hAnsiTheme="minorEastAsia" w:cstheme="minorEastAsia" w:hint="eastAsia"/>
                <w:bCs/>
                <w:color w:val="000000"/>
                <w:kern w:val="0"/>
                <w:szCs w:val="21"/>
                <w:lang w:bidi="ar"/>
              </w:rPr>
              <w:t>双代运行补贴省级资金</w:t>
            </w:r>
            <w:proofErr w:type="gramEnd"/>
          </w:p>
        </w:tc>
      </w:tr>
      <w:tr w:rsidR="00EF25BB" w14:paraId="7AE28E77" w14:textId="77777777">
        <w:trPr>
          <w:trHeight w:val="78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C01B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1BA808D"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根据</w:t>
            </w:r>
            <w:proofErr w:type="gramStart"/>
            <w:r>
              <w:rPr>
                <w:rFonts w:asciiTheme="minorEastAsia" w:hAnsiTheme="minorEastAsia" w:cstheme="minorEastAsia" w:hint="eastAsia"/>
                <w:bCs/>
                <w:color w:val="000000"/>
                <w:kern w:val="0"/>
                <w:szCs w:val="21"/>
                <w:lang w:bidi="ar"/>
              </w:rPr>
              <w:t>廊财建</w:t>
            </w:r>
            <w:proofErr w:type="gramEnd"/>
            <w:r>
              <w:rPr>
                <w:rFonts w:asciiTheme="minorEastAsia" w:hAnsiTheme="minorEastAsia" w:cstheme="minorEastAsia" w:hint="eastAsia"/>
                <w:bCs/>
                <w:color w:val="000000"/>
                <w:kern w:val="0"/>
                <w:szCs w:val="21"/>
                <w:lang w:bidi="ar"/>
              </w:rPr>
              <w:t>【2019】129号要求，现提前下达龙虎庄乡人民政府2020年中央大气污染防治资金，用于我乡域内气代煤电代煤2019-2020年采暖</w:t>
            </w:r>
            <w:proofErr w:type="gramStart"/>
            <w:r>
              <w:rPr>
                <w:rFonts w:asciiTheme="minorEastAsia" w:hAnsiTheme="minorEastAsia" w:cstheme="minorEastAsia" w:hint="eastAsia"/>
                <w:bCs/>
                <w:color w:val="000000"/>
                <w:kern w:val="0"/>
                <w:szCs w:val="21"/>
                <w:lang w:bidi="ar"/>
              </w:rPr>
              <w:t>季运行</w:t>
            </w:r>
            <w:proofErr w:type="gramEnd"/>
            <w:r>
              <w:rPr>
                <w:rFonts w:asciiTheme="minorEastAsia" w:hAnsiTheme="minorEastAsia" w:cstheme="minorEastAsia" w:hint="eastAsia"/>
                <w:bCs/>
                <w:color w:val="000000"/>
                <w:kern w:val="0"/>
                <w:szCs w:val="21"/>
                <w:lang w:bidi="ar"/>
              </w:rPr>
              <w:t>补贴。气代</w:t>
            </w:r>
            <w:proofErr w:type="gramStart"/>
            <w:r>
              <w:rPr>
                <w:rFonts w:asciiTheme="minorEastAsia" w:hAnsiTheme="minorEastAsia" w:cstheme="minorEastAsia" w:hint="eastAsia"/>
                <w:bCs/>
                <w:color w:val="000000"/>
                <w:kern w:val="0"/>
                <w:szCs w:val="21"/>
                <w:lang w:bidi="ar"/>
              </w:rPr>
              <w:t>煤运行</w:t>
            </w:r>
            <w:proofErr w:type="gramEnd"/>
            <w:r>
              <w:rPr>
                <w:rFonts w:asciiTheme="minorEastAsia" w:hAnsiTheme="minorEastAsia" w:cstheme="minorEastAsia" w:hint="eastAsia"/>
                <w:bCs/>
                <w:color w:val="000000"/>
                <w:kern w:val="0"/>
                <w:szCs w:val="21"/>
                <w:lang w:bidi="ar"/>
              </w:rPr>
              <w:t>补贴30万元，电代</w:t>
            </w:r>
            <w:proofErr w:type="gramStart"/>
            <w:r>
              <w:rPr>
                <w:rFonts w:asciiTheme="minorEastAsia" w:hAnsiTheme="minorEastAsia" w:cstheme="minorEastAsia" w:hint="eastAsia"/>
                <w:bCs/>
                <w:color w:val="000000"/>
                <w:kern w:val="0"/>
                <w:szCs w:val="21"/>
                <w:lang w:bidi="ar"/>
              </w:rPr>
              <w:t>煤运行</w:t>
            </w:r>
            <w:proofErr w:type="gramEnd"/>
            <w:r>
              <w:rPr>
                <w:rFonts w:asciiTheme="minorEastAsia" w:hAnsiTheme="minorEastAsia" w:cstheme="minorEastAsia" w:hint="eastAsia"/>
                <w:bCs/>
                <w:color w:val="000000"/>
                <w:kern w:val="0"/>
                <w:szCs w:val="21"/>
                <w:lang w:bidi="ar"/>
              </w:rPr>
              <w:t>补贴61万元。</w:t>
            </w:r>
          </w:p>
        </w:tc>
      </w:tr>
      <w:tr w:rsidR="00EF25BB" w14:paraId="6BDD4C2E"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064F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F1E3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6274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E853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9A3C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2446498B"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06BC9"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3C73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EC14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AA0E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AC5E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6C01DD9B" w14:textId="7777777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0164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2EE1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4DBD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根据</w:t>
            </w:r>
            <w:proofErr w:type="gramStart"/>
            <w:r>
              <w:rPr>
                <w:rFonts w:asciiTheme="minorEastAsia" w:hAnsiTheme="minorEastAsia" w:cstheme="minorEastAsia" w:hint="eastAsia"/>
                <w:bCs/>
                <w:color w:val="000000"/>
                <w:kern w:val="0"/>
                <w:szCs w:val="21"/>
                <w:lang w:bidi="ar"/>
              </w:rPr>
              <w:t>廊财建</w:t>
            </w:r>
            <w:proofErr w:type="gramEnd"/>
            <w:r>
              <w:rPr>
                <w:rFonts w:asciiTheme="minorEastAsia" w:hAnsiTheme="minorEastAsia" w:cstheme="minorEastAsia" w:hint="eastAsia"/>
                <w:bCs/>
                <w:color w:val="000000"/>
                <w:kern w:val="0"/>
                <w:szCs w:val="21"/>
                <w:lang w:bidi="ar"/>
              </w:rPr>
              <w:t>【2019】129号要求，现提前下达龙虎庄乡人民政府2020年中央大气污染防治资金，用于我乡域内气代煤电代煤2019-2020年采暖</w:t>
            </w:r>
            <w:proofErr w:type="gramStart"/>
            <w:r>
              <w:rPr>
                <w:rFonts w:asciiTheme="minorEastAsia" w:hAnsiTheme="minorEastAsia" w:cstheme="minorEastAsia" w:hint="eastAsia"/>
                <w:bCs/>
                <w:color w:val="000000"/>
                <w:kern w:val="0"/>
                <w:szCs w:val="21"/>
                <w:lang w:bidi="ar"/>
              </w:rPr>
              <w:t>季运行</w:t>
            </w:r>
            <w:proofErr w:type="gramEnd"/>
            <w:r>
              <w:rPr>
                <w:rFonts w:asciiTheme="minorEastAsia" w:hAnsiTheme="minorEastAsia" w:cstheme="minorEastAsia" w:hint="eastAsia"/>
                <w:bCs/>
                <w:color w:val="000000"/>
                <w:kern w:val="0"/>
                <w:szCs w:val="21"/>
                <w:lang w:bidi="ar"/>
              </w:rPr>
              <w:t>补贴。气代</w:t>
            </w:r>
            <w:proofErr w:type="gramStart"/>
            <w:r>
              <w:rPr>
                <w:rFonts w:asciiTheme="minorEastAsia" w:hAnsiTheme="minorEastAsia" w:cstheme="minorEastAsia" w:hint="eastAsia"/>
                <w:bCs/>
                <w:color w:val="000000"/>
                <w:kern w:val="0"/>
                <w:szCs w:val="21"/>
                <w:lang w:bidi="ar"/>
              </w:rPr>
              <w:t>煤运行</w:t>
            </w:r>
            <w:proofErr w:type="gramEnd"/>
            <w:r>
              <w:rPr>
                <w:rFonts w:asciiTheme="minorEastAsia" w:hAnsiTheme="minorEastAsia" w:cstheme="minorEastAsia" w:hint="eastAsia"/>
                <w:bCs/>
                <w:color w:val="000000"/>
                <w:kern w:val="0"/>
                <w:szCs w:val="21"/>
                <w:lang w:bidi="ar"/>
              </w:rPr>
              <w:t>补贴30万元，电代</w:t>
            </w:r>
            <w:proofErr w:type="gramStart"/>
            <w:r>
              <w:rPr>
                <w:rFonts w:asciiTheme="minorEastAsia" w:hAnsiTheme="minorEastAsia" w:cstheme="minorEastAsia" w:hint="eastAsia"/>
                <w:bCs/>
                <w:color w:val="000000"/>
                <w:kern w:val="0"/>
                <w:szCs w:val="21"/>
                <w:lang w:bidi="ar"/>
              </w:rPr>
              <w:t>煤运行</w:t>
            </w:r>
            <w:proofErr w:type="gramEnd"/>
            <w:r>
              <w:rPr>
                <w:rFonts w:asciiTheme="minorEastAsia" w:hAnsiTheme="minorEastAsia" w:cstheme="minorEastAsia" w:hint="eastAsia"/>
                <w:bCs/>
                <w:color w:val="000000"/>
                <w:kern w:val="0"/>
                <w:szCs w:val="21"/>
                <w:lang w:bidi="ar"/>
              </w:rPr>
              <w:t>补贴61万元。我单位财政部门加强资金监管，及时发放，确保资金合理合</w:t>
            </w:r>
            <w:proofErr w:type="gramStart"/>
            <w:r>
              <w:rPr>
                <w:rFonts w:asciiTheme="minorEastAsia" w:hAnsiTheme="minorEastAsia" w:cstheme="minorEastAsia" w:hint="eastAsia"/>
                <w:bCs/>
                <w:color w:val="000000"/>
                <w:kern w:val="0"/>
                <w:szCs w:val="21"/>
                <w:lang w:bidi="ar"/>
              </w:rPr>
              <w:t>规</w:t>
            </w:r>
            <w:proofErr w:type="gramEnd"/>
            <w:r>
              <w:rPr>
                <w:rFonts w:asciiTheme="minorEastAsia" w:hAnsiTheme="minorEastAsia" w:cstheme="minorEastAsia" w:hint="eastAsia"/>
                <w:bCs/>
                <w:color w:val="000000"/>
                <w:kern w:val="0"/>
                <w:szCs w:val="21"/>
                <w:lang w:bidi="ar"/>
              </w:rPr>
              <w:t>支出。</w:t>
            </w:r>
          </w:p>
        </w:tc>
      </w:tr>
      <w:tr w:rsidR="00EF25BB" w14:paraId="249657A3"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F66B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53BF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B8F9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0413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1A42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364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405ADDF6"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CC1FC"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ABC1D"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F56A9"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C7F16"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46C3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7A81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8196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2595B" w14:textId="77777777" w:rsidR="00EF25BB" w:rsidRDefault="00EF25BB">
            <w:pPr>
              <w:jc w:val="center"/>
              <w:rPr>
                <w:rFonts w:asciiTheme="minorEastAsia" w:hAnsiTheme="minorEastAsia" w:cstheme="minorEastAsia" w:hint="eastAsia"/>
                <w:bCs/>
                <w:color w:val="000000"/>
                <w:szCs w:val="21"/>
              </w:rPr>
            </w:pPr>
          </w:p>
        </w:tc>
      </w:tr>
      <w:tr w:rsidR="00EF25BB" w14:paraId="31DE91D6" w14:textId="77777777">
        <w:trPr>
          <w:trHeight w:val="9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201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CC0D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F75E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补贴资金发放金额占应发放金额的比例</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A67A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补贴资金发放金额占应发放金额的比例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616A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FE0F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6CEA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1E15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30F9BA4" w14:textId="77777777">
        <w:trPr>
          <w:trHeight w:val="7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D804E"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007B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45649"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双待资金</w:t>
            </w:r>
            <w:proofErr w:type="gramEnd"/>
            <w:r>
              <w:rPr>
                <w:rFonts w:asciiTheme="minorEastAsia" w:hAnsiTheme="minorEastAsia" w:cstheme="minorEastAsia" w:hint="eastAsia"/>
                <w:bCs/>
                <w:color w:val="000000"/>
                <w:kern w:val="0"/>
                <w:szCs w:val="21"/>
                <w:lang w:bidi="ar"/>
              </w:rPr>
              <w:t>到位率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F1CD0"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双待资金</w:t>
            </w:r>
            <w:proofErr w:type="gramEnd"/>
            <w:r>
              <w:rPr>
                <w:rFonts w:asciiTheme="minorEastAsia" w:hAnsiTheme="minorEastAsia" w:cstheme="minorEastAsia" w:hint="eastAsia"/>
                <w:bCs/>
                <w:color w:val="000000"/>
                <w:kern w:val="0"/>
                <w:szCs w:val="21"/>
                <w:lang w:bidi="ar"/>
              </w:rPr>
              <w:t>到位率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13FC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8F54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5CCC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CD18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E494FE3" w14:textId="77777777">
        <w:trPr>
          <w:trHeight w:val="12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28367"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7A8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9CC16"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双代资金</w:t>
            </w:r>
            <w:proofErr w:type="gramEnd"/>
            <w:r>
              <w:rPr>
                <w:rFonts w:asciiTheme="minorEastAsia" w:hAnsiTheme="minorEastAsia" w:cstheme="minorEastAsia" w:hint="eastAsia"/>
                <w:bCs/>
                <w:color w:val="000000"/>
                <w:kern w:val="0"/>
                <w:szCs w:val="21"/>
                <w:lang w:bidi="ar"/>
              </w:rPr>
              <w:t>发放工作完成率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733B5"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双代资金</w:t>
            </w:r>
            <w:proofErr w:type="gramEnd"/>
            <w:r>
              <w:rPr>
                <w:rFonts w:asciiTheme="minorEastAsia" w:hAnsiTheme="minorEastAsia" w:cstheme="minorEastAsia" w:hint="eastAsia"/>
                <w:bCs/>
                <w:color w:val="000000"/>
                <w:kern w:val="0"/>
                <w:szCs w:val="21"/>
                <w:lang w:bidi="ar"/>
              </w:rPr>
              <w:t>发放工作完成率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7826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385B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DDE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09B7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2DD0E5A" w14:textId="77777777">
        <w:trPr>
          <w:trHeight w:val="85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ABCF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103C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A1F1E"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领取双代用户</w:t>
            </w:r>
            <w:proofErr w:type="gramEnd"/>
            <w:r>
              <w:rPr>
                <w:rFonts w:asciiTheme="minorEastAsia" w:hAnsiTheme="minorEastAsia" w:cstheme="minorEastAsia" w:hint="eastAsia"/>
                <w:bCs/>
                <w:color w:val="000000"/>
                <w:kern w:val="0"/>
                <w:szCs w:val="21"/>
                <w:lang w:bidi="ar"/>
              </w:rPr>
              <w:t>使用电代煤气代煤户数占总领取人数的比例</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87C1E"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领取双代用户</w:t>
            </w:r>
            <w:proofErr w:type="gramEnd"/>
            <w:r>
              <w:rPr>
                <w:rFonts w:asciiTheme="minorEastAsia" w:hAnsiTheme="minorEastAsia" w:cstheme="minorEastAsia" w:hint="eastAsia"/>
                <w:bCs/>
                <w:color w:val="000000"/>
                <w:kern w:val="0"/>
                <w:szCs w:val="21"/>
                <w:lang w:bidi="ar"/>
              </w:rPr>
              <w:t>使用电代煤气代煤户数占总领取人数的比例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E69E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1CF6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EB8C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4592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934B837" w14:textId="77777777">
        <w:trPr>
          <w:trHeight w:val="9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C5CBA"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E10B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4A282"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领取双待补贴</w:t>
            </w:r>
            <w:proofErr w:type="gramEnd"/>
            <w:r>
              <w:rPr>
                <w:rFonts w:asciiTheme="minorEastAsia" w:hAnsiTheme="minorEastAsia" w:cstheme="minorEastAsia" w:hint="eastAsia"/>
                <w:bCs/>
                <w:color w:val="000000"/>
                <w:kern w:val="0"/>
                <w:szCs w:val="21"/>
                <w:lang w:bidi="ar"/>
              </w:rPr>
              <w:t>的用户取暖情况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B477F"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领取双待补贴</w:t>
            </w:r>
            <w:proofErr w:type="gramEnd"/>
            <w:r>
              <w:rPr>
                <w:rFonts w:asciiTheme="minorEastAsia" w:hAnsiTheme="minorEastAsia" w:cstheme="minorEastAsia" w:hint="eastAsia"/>
                <w:bCs/>
                <w:color w:val="000000"/>
                <w:kern w:val="0"/>
                <w:szCs w:val="21"/>
                <w:lang w:bidi="ar"/>
              </w:rPr>
              <w:t>的用户取暖情况是否得到改善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286A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5E695"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B911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改善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AB4B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5223726"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BCBA2"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FBB6E" w14:textId="77777777" w:rsidR="00EF25BB" w:rsidRDefault="00EF25BB">
            <w:pPr>
              <w:jc w:val="center"/>
              <w:rPr>
                <w:rFonts w:asciiTheme="minorEastAsia" w:hAnsiTheme="minorEastAsia" w:cstheme="minorEastAsia" w:hint="eastAsia"/>
                <w:bCs/>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61991" w14:textId="77777777" w:rsidR="00EF25BB" w:rsidRDefault="00EF25BB">
            <w:pPr>
              <w:jc w:val="center"/>
              <w:rPr>
                <w:rFonts w:asciiTheme="minorEastAsia" w:hAnsiTheme="minorEastAsia" w:cstheme="minorEastAsia" w:hint="eastAsia"/>
                <w:bCs/>
                <w:color w:val="000000"/>
                <w:szCs w:val="21"/>
              </w:rPr>
            </w:pP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FA8C4"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A3FEB"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2F69C"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B8926" w14:textId="77777777" w:rsidR="00EF25BB" w:rsidRDefault="00EF25BB">
            <w:pPr>
              <w:jc w:val="center"/>
              <w:rPr>
                <w:rFonts w:asciiTheme="minorEastAsia" w:hAnsiTheme="minorEastAsia" w:cstheme="minorEastAsia" w:hint="eastAsia"/>
                <w:bCs/>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965C6" w14:textId="77777777" w:rsidR="00EF25BB" w:rsidRDefault="00EF25BB">
            <w:pPr>
              <w:jc w:val="center"/>
              <w:rPr>
                <w:rFonts w:asciiTheme="minorEastAsia" w:hAnsiTheme="minorEastAsia" w:cstheme="minorEastAsia" w:hint="eastAsia"/>
                <w:bCs/>
                <w:color w:val="000000"/>
                <w:szCs w:val="21"/>
              </w:rPr>
            </w:pPr>
          </w:p>
        </w:tc>
      </w:tr>
      <w:tr w:rsidR="00EF25BB" w14:paraId="47404C27" w14:textId="77777777">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A549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C100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EC677"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领取双待资金</w:t>
            </w:r>
            <w:proofErr w:type="gramEnd"/>
            <w:r>
              <w:rPr>
                <w:rFonts w:asciiTheme="minorEastAsia" w:hAnsiTheme="minorEastAsia" w:cstheme="minorEastAsia" w:hint="eastAsia"/>
                <w:bCs/>
                <w:color w:val="000000"/>
                <w:kern w:val="0"/>
                <w:szCs w:val="21"/>
                <w:lang w:bidi="ar"/>
              </w:rPr>
              <w:t>的用户对此项补贴工作的满意度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07D73"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领取双待资金</w:t>
            </w:r>
            <w:proofErr w:type="gramEnd"/>
            <w:r>
              <w:rPr>
                <w:rFonts w:asciiTheme="minorEastAsia" w:hAnsiTheme="minorEastAsia" w:cstheme="minorEastAsia" w:hint="eastAsia"/>
                <w:bCs/>
                <w:color w:val="000000"/>
                <w:kern w:val="0"/>
                <w:szCs w:val="21"/>
                <w:lang w:bidi="ar"/>
              </w:rPr>
              <w:t>的用户对此项补贴工作的满意度占总领取人数的比例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983C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19C2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0276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3C2A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08B63DD4"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2、</w:t>
      </w:r>
      <w:proofErr w:type="gramStart"/>
      <w:r>
        <w:rPr>
          <w:rFonts w:asciiTheme="minorEastAsia" w:hAnsiTheme="minorEastAsia" w:cstheme="minorEastAsia" w:hint="eastAsia"/>
          <w:bCs/>
          <w:color w:val="000000"/>
          <w:kern w:val="0"/>
          <w:szCs w:val="21"/>
          <w:lang w:bidi="ar"/>
        </w:rPr>
        <w:t>廊财建</w:t>
      </w:r>
      <w:proofErr w:type="gramEnd"/>
      <w:r>
        <w:rPr>
          <w:rFonts w:asciiTheme="minorEastAsia" w:hAnsiTheme="minorEastAsia" w:cstheme="minorEastAsia" w:hint="eastAsia"/>
          <w:bCs/>
          <w:color w:val="000000"/>
          <w:kern w:val="0"/>
          <w:szCs w:val="21"/>
          <w:lang w:bidi="ar"/>
        </w:rPr>
        <w:t>【2019】130号龙虎庄乡2020年</w:t>
      </w:r>
      <w:proofErr w:type="gramStart"/>
      <w:r>
        <w:rPr>
          <w:rFonts w:asciiTheme="minorEastAsia" w:hAnsiTheme="minorEastAsia" w:cstheme="minorEastAsia" w:hint="eastAsia"/>
          <w:bCs/>
          <w:color w:val="000000"/>
          <w:kern w:val="0"/>
          <w:szCs w:val="21"/>
          <w:lang w:bidi="ar"/>
        </w:rPr>
        <w:t>双代运行</w:t>
      </w:r>
      <w:proofErr w:type="gramEnd"/>
      <w:r>
        <w:rPr>
          <w:rFonts w:asciiTheme="minorEastAsia" w:hAnsiTheme="minorEastAsia" w:cstheme="minorEastAsia" w:hint="eastAsia"/>
          <w:bCs/>
          <w:color w:val="000000"/>
          <w:kern w:val="0"/>
          <w:szCs w:val="21"/>
          <w:lang w:bidi="ar"/>
        </w:rPr>
        <w:t>补贴省级资金</w:t>
      </w:r>
    </w:p>
    <w:tbl>
      <w:tblPr>
        <w:tblW w:w="14070" w:type="dxa"/>
        <w:tblCellMar>
          <w:left w:w="0" w:type="dxa"/>
          <w:right w:w="0" w:type="dxa"/>
        </w:tblCellMar>
        <w:tblLook w:val="04A0" w:firstRow="1" w:lastRow="0" w:firstColumn="1" w:lastColumn="0" w:noHBand="0" w:noVBand="1"/>
      </w:tblPr>
      <w:tblGrid>
        <w:gridCol w:w="1200"/>
        <w:gridCol w:w="3409"/>
        <w:gridCol w:w="1811"/>
        <w:gridCol w:w="2856"/>
        <w:gridCol w:w="1184"/>
        <w:gridCol w:w="817"/>
        <w:gridCol w:w="1531"/>
        <w:gridCol w:w="1262"/>
      </w:tblGrid>
      <w:tr w:rsidR="00EF25BB" w14:paraId="407F3111"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E905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3EE0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801-0301-YBN-55H6</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0A5D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714A0"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廊财建</w:t>
            </w:r>
            <w:proofErr w:type="gramEnd"/>
            <w:r>
              <w:rPr>
                <w:rFonts w:asciiTheme="minorEastAsia" w:hAnsiTheme="minorEastAsia" w:cstheme="minorEastAsia" w:hint="eastAsia"/>
                <w:bCs/>
                <w:color w:val="000000"/>
                <w:kern w:val="0"/>
                <w:szCs w:val="21"/>
                <w:lang w:bidi="ar"/>
              </w:rPr>
              <w:t>【2019】130号龙虎庄乡2020年</w:t>
            </w:r>
            <w:proofErr w:type="gramStart"/>
            <w:r>
              <w:rPr>
                <w:rFonts w:asciiTheme="minorEastAsia" w:hAnsiTheme="minorEastAsia" w:cstheme="minorEastAsia" w:hint="eastAsia"/>
                <w:bCs/>
                <w:color w:val="000000"/>
                <w:kern w:val="0"/>
                <w:szCs w:val="21"/>
                <w:lang w:bidi="ar"/>
              </w:rPr>
              <w:t>双代运行补贴省级资金</w:t>
            </w:r>
            <w:proofErr w:type="gramEnd"/>
          </w:p>
        </w:tc>
      </w:tr>
      <w:tr w:rsidR="00EF25BB" w14:paraId="65607321" w14:textId="77777777">
        <w:trPr>
          <w:trHeight w:val="112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A253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C309EC"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根据</w:t>
            </w:r>
            <w:proofErr w:type="gramStart"/>
            <w:r>
              <w:rPr>
                <w:rFonts w:asciiTheme="minorEastAsia" w:hAnsiTheme="minorEastAsia" w:cstheme="minorEastAsia" w:hint="eastAsia"/>
                <w:bCs/>
                <w:color w:val="000000"/>
                <w:kern w:val="0"/>
                <w:szCs w:val="21"/>
                <w:lang w:bidi="ar"/>
              </w:rPr>
              <w:t>廊财建</w:t>
            </w:r>
            <w:proofErr w:type="gramEnd"/>
            <w:r>
              <w:rPr>
                <w:rFonts w:asciiTheme="minorEastAsia" w:hAnsiTheme="minorEastAsia" w:cstheme="minorEastAsia" w:hint="eastAsia"/>
                <w:bCs/>
                <w:color w:val="000000"/>
                <w:kern w:val="0"/>
                <w:szCs w:val="21"/>
                <w:lang w:bidi="ar"/>
              </w:rPr>
              <w:t>【2019】130号要求，现提前下达龙虎庄乡人民政府2020年省级大气污染防治资金，用于我乡域内气代煤电代煤2020-2021年采暖</w:t>
            </w:r>
            <w:proofErr w:type="gramStart"/>
            <w:r>
              <w:rPr>
                <w:rFonts w:asciiTheme="minorEastAsia" w:hAnsiTheme="minorEastAsia" w:cstheme="minorEastAsia" w:hint="eastAsia"/>
                <w:bCs/>
                <w:color w:val="000000"/>
                <w:kern w:val="0"/>
                <w:szCs w:val="21"/>
                <w:lang w:bidi="ar"/>
              </w:rPr>
              <w:t>季运行</w:t>
            </w:r>
            <w:proofErr w:type="gramEnd"/>
            <w:r>
              <w:rPr>
                <w:rFonts w:asciiTheme="minorEastAsia" w:hAnsiTheme="minorEastAsia" w:cstheme="minorEastAsia" w:hint="eastAsia"/>
                <w:bCs/>
                <w:color w:val="000000"/>
                <w:kern w:val="0"/>
                <w:szCs w:val="21"/>
                <w:lang w:bidi="ar"/>
              </w:rPr>
              <w:t>补贴。气代</w:t>
            </w:r>
            <w:proofErr w:type="gramStart"/>
            <w:r>
              <w:rPr>
                <w:rFonts w:asciiTheme="minorEastAsia" w:hAnsiTheme="minorEastAsia" w:cstheme="minorEastAsia" w:hint="eastAsia"/>
                <w:bCs/>
                <w:color w:val="000000"/>
                <w:kern w:val="0"/>
                <w:szCs w:val="21"/>
                <w:lang w:bidi="ar"/>
              </w:rPr>
              <w:t>煤运行</w:t>
            </w:r>
            <w:proofErr w:type="gramEnd"/>
            <w:r>
              <w:rPr>
                <w:rFonts w:asciiTheme="minorEastAsia" w:hAnsiTheme="minorEastAsia" w:cstheme="minorEastAsia" w:hint="eastAsia"/>
                <w:bCs/>
                <w:color w:val="000000"/>
                <w:kern w:val="0"/>
                <w:szCs w:val="21"/>
                <w:lang w:bidi="ar"/>
              </w:rPr>
              <w:t>补贴39万元，电代</w:t>
            </w:r>
            <w:proofErr w:type="gramStart"/>
            <w:r>
              <w:rPr>
                <w:rFonts w:asciiTheme="minorEastAsia" w:hAnsiTheme="minorEastAsia" w:cstheme="minorEastAsia" w:hint="eastAsia"/>
                <w:bCs/>
                <w:color w:val="000000"/>
                <w:kern w:val="0"/>
                <w:szCs w:val="21"/>
                <w:lang w:bidi="ar"/>
              </w:rPr>
              <w:t>煤运行</w:t>
            </w:r>
            <w:proofErr w:type="gramEnd"/>
            <w:r>
              <w:rPr>
                <w:rFonts w:asciiTheme="minorEastAsia" w:hAnsiTheme="minorEastAsia" w:cstheme="minorEastAsia" w:hint="eastAsia"/>
                <w:bCs/>
                <w:color w:val="000000"/>
                <w:kern w:val="0"/>
                <w:szCs w:val="21"/>
                <w:lang w:bidi="ar"/>
              </w:rPr>
              <w:t>补贴61万元。共计100万元。</w:t>
            </w:r>
          </w:p>
        </w:tc>
      </w:tr>
      <w:tr w:rsidR="00EF25BB" w14:paraId="3F9F0F24"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DB55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3C51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C08E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F273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04EE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61967A28"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4A63A"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9EA3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B367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46D8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BDEF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14452256" w14:textId="7777777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9401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CEAA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3E8C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根据</w:t>
            </w:r>
            <w:proofErr w:type="gramStart"/>
            <w:r>
              <w:rPr>
                <w:rFonts w:asciiTheme="minorEastAsia" w:hAnsiTheme="minorEastAsia" w:cstheme="minorEastAsia" w:hint="eastAsia"/>
                <w:bCs/>
                <w:color w:val="000000"/>
                <w:kern w:val="0"/>
                <w:szCs w:val="21"/>
                <w:lang w:bidi="ar"/>
              </w:rPr>
              <w:t>廊财建</w:t>
            </w:r>
            <w:proofErr w:type="gramEnd"/>
            <w:r>
              <w:rPr>
                <w:rFonts w:asciiTheme="minorEastAsia" w:hAnsiTheme="minorEastAsia" w:cstheme="minorEastAsia" w:hint="eastAsia"/>
                <w:bCs/>
                <w:color w:val="000000"/>
                <w:kern w:val="0"/>
                <w:szCs w:val="21"/>
                <w:lang w:bidi="ar"/>
              </w:rPr>
              <w:t>【2019】130号要求，现提前下达龙虎庄乡人民政府2020年省级大气污染防治资金，用于我乡域内气代煤电代煤2020-2021年采暖</w:t>
            </w:r>
            <w:proofErr w:type="gramStart"/>
            <w:r>
              <w:rPr>
                <w:rFonts w:asciiTheme="minorEastAsia" w:hAnsiTheme="minorEastAsia" w:cstheme="minorEastAsia" w:hint="eastAsia"/>
                <w:bCs/>
                <w:color w:val="000000"/>
                <w:kern w:val="0"/>
                <w:szCs w:val="21"/>
                <w:lang w:bidi="ar"/>
              </w:rPr>
              <w:t>季运行</w:t>
            </w:r>
            <w:proofErr w:type="gramEnd"/>
            <w:r>
              <w:rPr>
                <w:rFonts w:asciiTheme="minorEastAsia" w:hAnsiTheme="minorEastAsia" w:cstheme="minorEastAsia" w:hint="eastAsia"/>
                <w:bCs/>
                <w:color w:val="000000"/>
                <w:kern w:val="0"/>
                <w:szCs w:val="21"/>
                <w:lang w:bidi="ar"/>
              </w:rPr>
              <w:t>补贴。气代</w:t>
            </w:r>
            <w:proofErr w:type="gramStart"/>
            <w:r>
              <w:rPr>
                <w:rFonts w:asciiTheme="minorEastAsia" w:hAnsiTheme="minorEastAsia" w:cstheme="minorEastAsia" w:hint="eastAsia"/>
                <w:bCs/>
                <w:color w:val="000000"/>
                <w:kern w:val="0"/>
                <w:szCs w:val="21"/>
                <w:lang w:bidi="ar"/>
              </w:rPr>
              <w:t>煤运行</w:t>
            </w:r>
            <w:proofErr w:type="gramEnd"/>
            <w:r>
              <w:rPr>
                <w:rFonts w:asciiTheme="minorEastAsia" w:hAnsiTheme="minorEastAsia" w:cstheme="minorEastAsia" w:hint="eastAsia"/>
                <w:bCs/>
                <w:color w:val="000000"/>
                <w:kern w:val="0"/>
                <w:szCs w:val="21"/>
                <w:lang w:bidi="ar"/>
              </w:rPr>
              <w:t>补贴39万元，电代</w:t>
            </w:r>
            <w:proofErr w:type="gramStart"/>
            <w:r>
              <w:rPr>
                <w:rFonts w:asciiTheme="minorEastAsia" w:hAnsiTheme="minorEastAsia" w:cstheme="minorEastAsia" w:hint="eastAsia"/>
                <w:bCs/>
                <w:color w:val="000000"/>
                <w:kern w:val="0"/>
                <w:szCs w:val="21"/>
                <w:lang w:bidi="ar"/>
              </w:rPr>
              <w:t>煤运行</w:t>
            </w:r>
            <w:proofErr w:type="gramEnd"/>
            <w:r>
              <w:rPr>
                <w:rFonts w:asciiTheme="minorEastAsia" w:hAnsiTheme="minorEastAsia" w:cstheme="minorEastAsia" w:hint="eastAsia"/>
                <w:bCs/>
                <w:color w:val="000000"/>
                <w:kern w:val="0"/>
                <w:szCs w:val="21"/>
                <w:lang w:bidi="ar"/>
              </w:rPr>
              <w:t>补贴61万元。共计100万元。我单位财政部门加强资金监管，及时发放，确保资金合理合</w:t>
            </w:r>
            <w:proofErr w:type="gramStart"/>
            <w:r>
              <w:rPr>
                <w:rFonts w:asciiTheme="minorEastAsia" w:hAnsiTheme="minorEastAsia" w:cstheme="minorEastAsia" w:hint="eastAsia"/>
                <w:bCs/>
                <w:color w:val="000000"/>
                <w:kern w:val="0"/>
                <w:szCs w:val="21"/>
                <w:lang w:bidi="ar"/>
              </w:rPr>
              <w:t>规</w:t>
            </w:r>
            <w:proofErr w:type="gramEnd"/>
            <w:r>
              <w:rPr>
                <w:rFonts w:asciiTheme="minorEastAsia" w:hAnsiTheme="minorEastAsia" w:cstheme="minorEastAsia" w:hint="eastAsia"/>
                <w:bCs/>
                <w:color w:val="000000"/>
                <w:kern w:val="0"/>
                <w:szCs w:val="21"/>
                <w:lang w:bidi="ar"/>
              </w:rPr>
              <w:t>支出。</w:t>
            </w:r>
          </w:p>
        </w:tc>
      </w:tr>
      <w:tr w:rsidR="00EF25BB" w14:paraId="21905982"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2F82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627B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E588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6B34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8267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7CF1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4389109C"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693E3"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44622"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33197"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219EA"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8F8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C866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E46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D2E60" w14:textId="77777777" w:rsidR="00EF25BB" w:rsidRDefault="00EF25BB">
            <w:pPr>
              <w:jc w:val="center"/>
              <w:rPr>
                <w:rFonts w:asciiTheme="minorEastAsia" w:hAnsiTheme="minorEastAsia" w:cstheme="minorEastAsia" w:hint="eastAsia"/>
                <w:bCs/>
                <w:color w:val="000000"/>
                <w:szCs w:val="21"/>
              </w:rPr>
            </w:pPr>
          </w:p>
        </w:tc>
      </w:tr>
      <w:tr w:rsidR="00EF25BB" w14:paraId="07EAE92E" w14:textId="77777777">
        <w:trPr>
          <w:trHeight w:val="10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F148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443F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EF21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补贴资金发放金额占应发放金额的比例</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9C3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补贴资金发放金额占应发放金额的比例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75F8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9B5F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65D0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AE9D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1D5DFA3"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0432E"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E21C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21ED1"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双待资金</w:t>
            </w:r>
            <w:proofErr w:type="gramEnd"/>
            <w:r>
              <w:rPr>
                <w:rFonts w:asciiTheme="minorEastAsia" w:hAnsiTheme="minorEastAsia" w:cstheme="minorEastAsia" w:hint="eastAsia"/>
                <w:bCs/>
                <w:color w:val="000000"/>
                <w:kern w:val="0"/>
                <w:szCs w:val="21"/>
                <w:lang w:bidi="ar"/>
              </w:rPr>
              <w:t>到位率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4FDC1"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双待资金</w:t>
            </w:r>
            <w:proofErr w:type="gramEnd"/>
            <w:r>
              <w:rPr>
                <w:rFonts w:asciiTheme="minorEastAsia" w:hAnsiTheme="minorEastAsia" w:cstheme="minorEastAsia" w:hint="eastAsia"/>
                <w:bCs/>
                <w:color w:val="000000"/>
                <w:kern w:val="0"/>
                <w:szCs w:val="21"/>
                <w:lang w:bidi="ar"/>
              </w:rPr>
              <w:t>到位率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7E06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8C30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EEE2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3761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0288F0D" w14:textId="77777777">
        <w:trPr>
          <w:trHeight w:val="10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17284"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3070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044B2"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双代资金</w:t>
            </w:r>
            <w:proofErr w:type="gramEnd"/>
            <w:r>
              <w:rPr>
                <w:rFonts w:asciiTheme="minorEastAsia" w:hAnsiTheme="minorEastAsia" w:cstheme="minorEastAsia" w:hint="eastAsia"/>
                <w:bCs/>
                <w:color w:val="000000"/>
                <w:kern w:val="0"/>
                <w:szCs w:val="21"/>
                <w:lang w:bidi="ar"/>
              </w:rPr>
              <w:t>发放工作完成率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83541"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双代资金</w:t>
            </w:r>
            <w:proofErr w:type="gramEnd"/>
            <w:r>
              <w:rPr>
                <w:rFonts w:asciiTheme="minorEastAsia" w:hAnsiTheme="minorEastAsia" w:cstheme="minorEastAsia" w:hint="eastAsia"/>
                <w:bCs/>
                <w:color w:val="000000"/>
                <w:kern w:val="0"/>
                <w:szCs w:val="21"/>
                <w:lang w:bidi="ar"/>
              </w:rPr>
              <w:t>发放工作完成率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0019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9C4D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039E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B152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2B819EF" w14:textId="77777777">
        <w:trPr>
          <w:trHeight w:val="85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4E3E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7EA4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2E1E9"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领取双代用户</w:t>
            </w:r>
            <w:proofErr w:type="gramEnd"/>
            <w:r>
              <w:rPr>
                <w:rFonts w:asciiTheme="minorEastAsia" w:hAnsiTheme="minorEastAsia" w:cstheme="minorEastAsia" w:hint="eastAsia"/>
                <w:bCs/>
                <w:color w:val="000000"/>
                <w:kern w:val="0"/>
                <w:szCs w:val="21"/>
                <w:lang w:bidi="ar"/>
              </w:rPr>
              <w:t>使用电代煤气代煤户数占总领取人数的比例</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16BC1"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领取双代用户</w:t>
            </w:r>
            <w:proofErr w:type="gramEnd"/>
            <w:r>
              <w:rPr>
                <w:rFonts w:asciiTheme="minorEastAsia" w:hAnsiTheme="minorEastAsia" w:cstheme="minorEastAsia" w:hint="eastAsia"/>
                <w:bCs/>
                <w:color w:val="000000"/>
                <w:kern w:val="0"/>
                <w:szCs w:val="21"/>
                <w:lang w:bidi="ar"/>
              </w:rPr>
              <w:t>使用电代煤气代煤户数占总领取人数的比例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FA93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BCEF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EC83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3EFE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022D41F" w14:textId="77777777">
        <w:trPr>
          <w:trHeight w:val="98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7C090"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32CE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D820A"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领取双待补贴</w:t>
            </w:r>
            <w:proofErr w:type="gramEnd"/>
            <w:r>
              <w:rPr>
                <w:rFonts w:asciiTheme="minorEastAsia" w:hAnsiTheme="minorEastAsia" w:cstheme="minorEastAsia" w:hint="eastAsia"/>
                <w:bCs/>
                <w:color w:val="000000"/>
                <w:kern w:val="0"/>
                <w:szCs w:val="21"/>
                <w:lang w:bidi="ar"/>
              </w:rPr>
              <w:t>的用户取暖情况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28C5A"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领取双待补贴</w:t>
            </w:r>
            <w:proofErr w:type="gramEnd"/>
            <w:r>
              <w:rPr>
                <w:rFonts w:asciiTheme="minorEastAsia" w:hAnsiTheme="minorEastAsia" w:cstheme="minorEastAsia" w:hint="eastAsia"/>
                <w:bCs/>
                <w:color w:val="000000"/>
                <w:kern w:val="0"/>
                <w:szCs w:val="21"/>
                <w:lang w:bidi="ar"/>
              </w:rPr>
              <w:t>的用户取暖情况是否得到改善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F46E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06058"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CC1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改善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AE15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0C49876" w14:textId="77777777">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047C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DB48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42345"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领取双待资金</w:t>
            </w:r>
            <w:proofErr w:type="gramEnd"/>
            <w:r>
              <w:rPr>
                <w:rFonts w:asciiTheme="minorEastAsia" w:hAnsiTheme="minorEastAsia" w:cstheme="minorEastAsia" w:hint="eastAsia"/>
                <w:bCs/>
                <w:color w:val="000000"/>
                <w:kern w:val="0"/>
                <w:szCs w:val="21"/>
                <w:lang w:bidi="ar"/>
              </w:rPr>
              <w:t>的用户对此项补贴工作的满意度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9E1C2"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领取双待资金</w:t>
            </w:r>
            <w:proofErr w:type="gramEnd"/>
            <w:r>
              <w:rPr>
                <w:rFonts w:asciiTheme="minorEastAsia" w:hAnsiTheme="minorEastAsia" w:cstheme="minorEastAsia" w:hint="eastAsia"/>
                <w:bCs/>
                <w:color w:val="000000"/>
                <w:kern w:val="0"/>
                <w:szCs w:val="21"/>
                <w:lang w:bidi="ar"/>
              </w:rPr>
              <w:t>的用户对此项补贴工作的满意度占总领取人数的比例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6CB8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BFEF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2528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3FED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3119A13D"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3、</w:t>
      </w:r>
      <w:r>
        <w:rPr>
          <w:rFonts w:asciiTheme="minorEastAsia" w:hAnsiTheme="minorEastAsia" w:cstheme="minorEastAsia" w:hint="eastAsia"/>
          <w:bCs/>
          <w:color w:val="000000"/>
          <w:kern w:val="0"/>
          <w:szCs w:val="21"/>
          <w:lang w:bidi="ar"/>
        </w:rPr>
        <w:t>龙虎庄乡安监站工作经费</w:t>
      </w:r>
    </w:p>
    <w:tbl>
      <w:tblPr>
        <w:tblW w:w="14070" w:type="dxa"/>
        <w:tblCellMar>
          <w:left w:w="0" w:type="dxa"/>
          <w:right w:w="0" w:type="dxa"/>
        </w:tblCellMar>
        <w:tblLook w:val="04A0" w:firstRow="1" w:lastRow="0" w:firstColumn="1" w:lastColumn="0" w:noHBand="0" w:noVBand="1"/>
      </w:tblPr>
      <w:tblGrid>
        <w:gridCol w:w="1200"/>
        <w:gridCol w:w="3236"/>
        <w:gridCol w:w="1984"/>
        <w:gridCol w:w="2868"/>
        <w:gridCol w:w="1187"/>
        <w:gridCol w:w="783"/>
        <w:gridCol w:w="1541"/>
        <w:gridCol w:w="1271"/>
      </w:tblGrid>
      <w:tr w:rsidR="00EF25BB" w14:paraId="63F883DD"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B67B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7C1E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801-0701-JBN-MK8R</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6D1F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21E7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龙虎庄乡安监站工作经费</w:t>
            </w:r>
          </w:p>
        </w:tc>
      </w:tr>
      <w:tr w:rsidR="00EF25BB" w14:paraId="7B59AB2A" w14:textId="77777777">
        <w:trPr>
          <w:trHeight w:val="112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7A90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4D238E"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龙虎庄乡安监站办公费，申请资金20万元，用于复印安全生产宣传资料、定做安全生产警示牌、购置及维护我乡安监站办公设备，保障我乡安检工作正常运转。</w:t>
            </w:r>
          </w:p>
        </w:tc>
      </w:tr>
      <w:tr w:rsidR="00EF25BB" w14:paraId="08EBE01F"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86D6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91DA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3230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28BB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7E2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2ADF3963"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1BA03"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9DA2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22A6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1D2B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E794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151D550C" w14:textId="77777777">
        <w:trPr>
          <w:trHeight w:val="6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9655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1239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FADD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保障复印安全生产宣传资料、定做安全生产警示牌、购置及维护我乡安监站办公设备的费用支出，保障我乡安检工作正常运转，提高我乡居民安全生产意识，减少安全生产事故的发生。督促企业切实加强危险源监控，有效治理隐患，落实监管责任。</w:t>
            </w:r>
          </w:p>
        </w:tc>
      </w:tr>
      <w:tr w:rsidR="00EF25BB" w14:paraId="685298A3"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4608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843E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2EB5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B0EF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A19E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1C30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12AB37F9"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6838D"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185FF"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E764F"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D730A"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3254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98B5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3D9E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A7305" w14:textId="77777777" w:rsidR="00EF25BB" w:rsidRDefault="00EF25BB">
            <w:pPr>
              <w:jc w:val="center"/>
              <w:rPr>
                <w:rFonts w:asciiTheme="minorEastAsia" w:hAnsiTheme="minorEastAsia" w:cstheme="minorEastAsia" w:hint="eastAsia"/>
                <w:bCs/>
                <w:color w:val="000000"/>
                <w:szCs w:val="21"/>
              </w:rPr>
            </w:pPr>
          </w:p>
        </w:tc>
      </w:tr>
      <w:tr w:rsidR="00EF25BB" w14:paraId="04AC7740" w14:textId="77777777">
        <w:trPr>
          <w:trHeight w:val="6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F04E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CDE2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340C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安全生产宣传活动开展次数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8FE7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安全生产宣传活动开展次数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7FD5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EDD3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9E61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次</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DE3E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FB7FEFE"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7886C"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97D9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3C1F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购置设备合格率（%）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56F8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合格的购置数量占购置总数量的比率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49AD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4C2D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33CF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6DCF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AE332D6" w14:textId="77777777">
        <w:trPr>
          <w:trHeight w:val="7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E3B81"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D868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F9C0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安监站工作任务完成时间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1731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安监站工作任务完成时间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801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7EF8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CB2C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2967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545F3BD"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23341"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513A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02C6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项目成本控制</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589B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按照规定标准控制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056A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9B24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8B3D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92B7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CCF5F76" w14:textId="77777777">
        <w:trPr>
          <w:trHeight w:val="6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467D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F5B5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0356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公共服务水平提升情况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E9D7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公共服务水平的提升情况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BDCA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C1D1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537A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4C6E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0099C89" w14:textId="77777777">
        <w:trPr>
          <w:trHeight w:val="58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E2003"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EED8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B371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D990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40D9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B0DE2"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08CB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健全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40F3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99F8198" w14:textId="77777777">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6FF0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2D47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EF49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群众对安监工作满意度（%）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A006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调查中群众对安监工作满意和较满意的数量占调查总人数的比率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F189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EF4C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2532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D1AF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调查问卷</w:t>
            </w:r>
          </w:p>
        </w:tc>
      </w:tr>
    </w:tbl>
    <w:p w14:paraId="473B693A"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4、</w:t>
      </w:r>
      <w:r>
        <w:rPr>
          <w:rFonts w:asciiTheme="minorEastAsia" w:hAnsiTheme="minorEastAsia" w:cstheme="minorEastAsia" w:hint="eastAsia"/>
          <w:bCs/>
          <w:color w:val="000000"/>
          <w:kern w:val="0"/>
          <w:szCs w:val="21"/>
          <w:lang w:bidi="ar"/>
        </w:rPr>
        <w:t>龙虎庄乡镇八一慰问金</w:t>
      </w:r>
    </w:p>
    <w:tbl>
      <w:tblPr>
        <w:tblW w:w="14070" w:type="dxa"/>
        <w:tblCellMar>
          <w:left w:w="0" w:type="dxa"/>
          <w:right w:w="0" w:type="dxa"/>
        </w:tblCellMar>
        <w:tblLook w:val="04A0" w:firstRow="1" w:lastRow="0" w:firstColumn="1" w:lastColumn="0" w:noHBand="0" w:noVBand="1"/>
      </w:tblPr>
      <w:tblGrid>
        <w:gridCol w:w="1200"/>
        <w:gridCol w:w="3409"/>
        <w:gridCol w:w="1811"/>
        <w:gridCol w:w="2856"/>
        <w:gridCol w:w="1184"/>
        <w:gridCol w:w="817"/>
        <w:gridCol w:w="1531"/>
        <w:gridCol w:w="1262"/>
      </w:tblGrid>
      <w:tr w:rsidR="00EF25BB" w14:paraId="5E2804E6"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0BB1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59C0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801-0701-YBN-G8ZC</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0518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4615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龙虎庄乡镇八一慰问金</w:t>
            </w:r>
          </w:p>
        </w:tc>
      </w:tr>
      <w:tr w:rsidR="00EF25BB" w14:paraId="1C272810" w14:textId="77777777">
        <w:trPr>
          <w:trHeight w:val="112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0DCC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325D03"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龙虎庄乡2020年退役军人慰问经费，我单</w:t>
            </w:r>
            <w:proofErr w:type="gramStart"/>
            <w:r>
              <w:rPr>
                <w:rFonts w:asciiTheme="minorEastAsia" w:hAnsiTheme="minorEastAsia" w:cstheme="minorEastAsia" w:hint="eastAsia"/>
                <w:bCs/>
                <w:color w:val="000000"/>
                <w:kern w:val="0"/>
                <w:szCs w:val="21"/>
                <w:lang w:bidi="ar"/>
              </w:rPr>
              <w:t>位拟</w:t>
            </w:r>
            <w:proofErr w:type="gramEnd"/>
            <w:r>
              <w:rPr>
                <w:rFonts w:asciiTheme="minorEastAsia" w:hAnsiTheme="minorEastAsia" w:cstheme="minorEastAsia" w:hint="eastAsia"/>
                <w:bCs/>
                <w:color w:val="000000"/>
                <w:kern w:val="0"/>
                <w:szCs w:val="21"/>
                <w:lang w:bidi="ar"/>
              </w:rPr>
              <w:t>需资金4万元，用于退役人员慰问经费。体现我单位对我乡域内退役人员的关怀，使他们退役后仍能感受到党和政府的关怀，稳定军民军心。</w:t>
            </w:r>
          </w:p>
        </w:tc>
      </w:tr>
      <w:tr w:rsidR="00EF25BB" w14:paraId="5C1F74C5"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8BDE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A742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6D43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7DF8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6211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3EA0EF3F"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FA37A"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F471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78AB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2236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5808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544B6037" w14:textId="7777777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717C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9247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8888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通过项目的开展完成慰问区域内退役士兵、重点优抚对象及两</w:t>
            </w:r>
            <w:proofErr w:type="gramStart"/>
            <w:r>
              <w:rPr>
                <w:rFonts w:asciiTheme="minorEastAsia" w:hAnsiTheme="minorEastAsia" w:cstheme="minorEastAsia" w:hint="eastAsia"/>
                <w:bCs/>
                <w:color w:val="000000"/>
                <w:kern w:val="0"/>
                <w:szCs w:val="21"/>
                <w:lang w:bidi="ar"/>
              </w:rPr>
              <w:t>参人员</w:t>
            </w:r>
            <w:proofErr w:type="gramEnd"/>
            <w:r>
              <w:rPr>
                <w:rFonts w:asciiTheme="minorEastAsia" w:hAnsiTheme="minorEastAsia" w:cstheme="minorEastAsia" w:hint="eastAsia"/>
                <w:bCs/>
                <w:color w:val="000000"/>
                <w:kern w:val="0"/>
                <w:szCs w:val="21"/>
                <w:lang w:bidi="ar"/>
              </w:rPr>
              <w:t>等人员慰问工作，实现慰问到所有退伍军人，给他们送去节日问候，确保取得实实在在的效果。体现我单位对我乡域内退役人员的关怀，使他们退役后仍能感受到党和政府的关怀，稳定军民军心。</w:t>
            </w:r>
          </w:p>
        </w:tc>
      </w:tr>
      <w:tr w:rsidR="00EF25BB" w14:paraId="7B5D92A3"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6F36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46C9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6C33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BA6B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87C5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82EF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1F99CD05"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F752B"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ED97F"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AC609"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C2C7F"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3ED4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1F72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4A9B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034E3" w14:textId="77777777" w:rsidR="00EF25BB" w:rsidRDefault="00EF25BB">
            <w:pPr>
              <w:jc w:val="center"/>
              <w:rPr>
                <w:rFonts w:asciiTheme="minorEastAsia" w:hAnsiTheme="minorEastAsia" w:cstheme="minorEastAsia" w:hint="eastAsia"/>
                <w:bCs/>
                <w:color w:val="000000"/>
                <w:szCs w:val="21"/>
              </w:rPr>
            </w:pPr>
          </w:p>
        </w:tc>
      </w:tr>
      <w:tr w:rsidR="00EF25BB" w14:paraId="6131BCE5" w14:textId="77777777">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B098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8D87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5C41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慰问人数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1A02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慰问人数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97ED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3B7F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4C7C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人次</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2249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DA13E71"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87E73"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7D2C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DDD5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慰问金发放率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0D2D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已发放人数占应发放人群的比率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4FDC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7E72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B775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D487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8BDBE27"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546A5"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420B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851E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慰问金发放时间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B6FB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单次慰问活动的慰问金发放时间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AE83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CAE7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D4B7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天</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4FE5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B295015"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490BE"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1BA2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FC1E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项目成本控制</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DF92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按照规定标准控制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B54C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F744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4.00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CFE3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275A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5C904ADC" w14:textId="77777777">
        <w:trPr>
          <w:trHeight w:val="7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1EE2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919D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038C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补助人群生活改善情况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DDEB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补助人群在生活、医疗、护理方敏的改善情况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5D87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E19BC"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E063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改善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1E37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FF2C8E4" w14:textId="77777777">
        <w:trPr>
          <w:trHeight w:val="7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4B2B7"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8D35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FDD8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1B39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2BEB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BEBD9"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3842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健全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0A47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29324EC" w14:textId="77777777">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1B43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C40B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C251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受益对象满意度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7D76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通过问卷调查，满意和较满意人数占总调查人数的比率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00BA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BA8B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50E6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7A5D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调查问卷</w:t>
            </w:r>
          </w:p>
        </w:tc>
      </w:tr>
    </w:tbl>
    <w:p w14:paraId="31FC1B19"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5、</w:t>
      </w:r>
      <w:r>
        <w:rPr>
          <w:rFonts w:asciiTheme="minorEastAsia" w:hAnsiTheme="minorEastAsia" w:cstheme="minorEastAsia" w:hint="eastAsia"/>
          <w:bCs/>
          <w:color w:val="000000"/>
          <w:kern w:val="0"/>
          <w:szCs w:val="21"/>
          <w:lang w:bidi="ar"/>
        </w:rPr>
        <w:t>龙虎庄乡村干部基础工资</w:t>
      </w:r>
    </w:p>
    <w:tbl>
      <w:tblPr>
        <w:tblW w:w="14070" w:type="dxa"/>
        <w:tblCellMar>
          <w:left w:w="0" w:type="dxa"/>
          <w:right w:w="0" w:type="dxa"/>
        </w:tblCellMar>
        <w:tblLook w:val="04A0" w:firstRow="1" w:lastRow="0" w:firstColumn="1" w:lastColumn="0" w:noHBand="0" w:noVBand="1"/>
      </w:tblPr>
      <w:tblGrid>
        <w:gridCol w:w="1200"/>
        <w:gridCol w:w="3107"/>
        <w:gridCol w:w="2113"/>
        <w:gridCol w:w="2856"/>
        <w:gridCol w:w="1184"/>
        <w:gridCol w:w="817"/>
        <w:gridCol w:w="1531"/>
        <w:gridCol w:w="1262"/>
      </w:tblGrid>
      <w:tr w:rsidR="00EF25BB" w14:paraId="21E4C7A1"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84BC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ECB0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801-0101-JBN-D3OH</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FDA4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5D6F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龙虎庄乡村干部基础工资</w:t>
            </w:r>
          </w:p>
        </w:tc>
      </w:tr>
      <w:tr w:rsidR="00EF25BB" w14:paraId="3DCC8CAE" w14:textId="77777777">
        <w:trPr>
          <w:trHeight w:val="78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B35A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D6B437"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通过项目的开展实现解决龙虎庄乡村干部工资，及时发放村干部工资等战略，保障及时发放到村干部手中，确保鼓励村干部干事的劲头，让村干部更好的为民办事，为民福利，提高村干部职能的实现。</w:t>
            </w:r>
          </w:p>
        </w:tc>
      </w:tr>
      <w:tr w:rsidR="00EF25BB" w14:paraId="395542EA"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DBBD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CE02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0347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9ECE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2702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2131BA6B"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4CE12"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251D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9B17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AFE3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75.00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6B2A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0643F17B" w14:textId="77777777">
        <w:trPr>
          <w:trHeight w:val="10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9625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EFB7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2368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通过项目的开展完成龙虎庄乡龙虎庄乡村干部工资，及时发放村干部工资工作，实现鼓励村干部干事的劲头，让村干部更好的为民办事，为民福利，提高村干部职能。</w:t>
            </w:r>
          </w:p>
        </w:tc>
      </w:tr>
      <w:tr w:rsidR="00EF25BB" w14:paraId="57E5E48D"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3B3E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8A16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5684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D4C1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E182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26B2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078538F1"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DDB34"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F1588"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9F2B9"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187C2"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2148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ABDB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DB9B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9F128" w14:textId="77777777" w:rsidR="00EF25BB" w:rsidRDefault="00EF25BB">
            <w:pPr>
              <w:jc w:val="center"/>
              <w:rPr>
                <w:rFonts w:asciiTheme="minorEastAsia" w:hAnsiTheme="minorEastAsia" w:cstheme="minorEastAsia" w:hint="eastAsia"/>
                <w:bCs/>
                <w:color w:val="000000"/>
                <w:szCs w:val="21"/>
              </w:rPr>
            </w:pPr>
          </w:p>
        </w:tc>
      </w:tr>
      <w:tr w:rsidR="00EF25BB" w14:paraId="07A19626" w14:textId="77777777">
        <w:trPr>
          <w:trHeight w:val="5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62BE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DFE4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1A63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涉及村街数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2687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涉及村街个数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D967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102E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A3FC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E5F1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FBDCD10" w14:textId="77777777">
        <w:trPr>
          <w:trHeight w:val="68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9DF28"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2F9F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B686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实际发放数占应发总数的比率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1B0D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实际发放数占应发总数的比率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A8F4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66BEA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DDBA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133D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FAC593F"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0CD7B"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7CC6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8D09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工作完成时间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7673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工作完成时间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0209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0339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86B7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0A4B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8E4D4C4"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8B276"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313E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FB09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项目成本控制</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5FD0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按照规定标准控制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7BDA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42CB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149.29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3B83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F63C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DF2E046" w14:textId="77777777">
        <w:trPr>
          <w:trHeight w:val="6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3318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EF49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9E6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提高村干部工作能力</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6C5A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提高村干部工作能力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9E2B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BB67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4A6C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 xml:space="preserve">　提高</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0456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12B0116" w14:textId="77777777">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2BA30"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DBEB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984D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ACFB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FEA4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CCD70"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21B6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健全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11BF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5E5CBF7" w14:textId="77777777">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59CD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E75B7" w14:textId="77777777" w:rsidR="00EF25BB" w:rsidRDefault="007503E3">
            <w:pPr>
              <w:widowControl/>
              <w:jc w:val="center"/>
              <w:textAlignment w:val="center"/>
              <w:rPr>
                <w:rFonts w:asciiTheme="minorEastAsia" w:hAnsiTheme="minorEastAsia" w:cstheme="minorEastAsia" w:hint="eastAsia"/>
                <w:bCs/>
                <w:color w:val="000000"/>
                <w:kern w:val="0"/>
                <w:szCs w:val="21"/>
                <w:lang w:bidi="ar"/>
              </w:rPr>
            </w:pPr>
            <w:r>
              <w:rPr>
                <w:rFonts w:asciiTheme="minorEastAsia" w:hAnsiTheme="minorEastAsia" w:cstheme="minorEastAsia" w:hint="eastAsia"/>
                <w:bCs/>
                <w:color w:val="000000"/>
                <w:kern w:val="0"/>
                <w:szCs w:val="21"/>
                <w:lang w:bidi="ar"/>
              </w:rPr>
              <w:t>服务对象满意</w:t>
            </w:r>
          </w:p>
          <w:p w14:paraId="0126BB4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A9B4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群众满意度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3FDD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调查中满意和比较满意的人数的比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ECB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F607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3E94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8356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调查问卷</w:t>
            </w:r>
          </w:p>
        </w:tc>
      </w:tr>
    </w:tbl>
    <w:p w14:paraId="0BCEC63C" w14:textId="77777777" w:rsidR="00EF25BB" w:rsidRDefault="007503E3">
      <w:pPr>
        <w:numPr>
          <w:ilvl w:val="0"/>
          <w:numId w:val="1"/>
        </w:num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龙虎庄乡村干部绩效工资</w:t>
      </w:r>
    </w:p>
    <w:tbl>
      <w:tblPr>
        <w:tblW w:w="14070" w:type="dxa"/>
        <w:tblCellMar>
          <w:left w:w="0" w:type="dxa"/>
          <w:right w:w="0" w:type="dxa"/>
        </w:tblCellMar>
        <w:tblLook w:val="04A0" w:firstRow="1" w:lastRow="0" w:firstColumn="1" w:lastColumn="0" w:noHBand="0" w:noVBand="1"/>
      </w:tblPr>
      <w:tblGrid>
        <w:gridCol w:w="1200"/>
        <w:gridCol w:w="1350"/>
        <w:gridCol w:w="1800"/>
        <w:gridCol w:w="2070"/>
        <w:gridCol w:w="1500"/>
        <w:gridCol w:w="1350"/>
        <w:gridCol w:w="900"/>
        <w:gridCol w:w="2100"/>
        <w:gridCol w:w="1800"/>
      </w:tblGrid>
      <w:tr w:rsidR="00EF25BB" w14:paraId="48944785"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796E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项目编码</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4209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801-0101-JBN-YV5T</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2F51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0F14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龙虎庄乡村干部绩效工资</w:t>
            </w:r>
          </w:p>
        </w:tc>
      </w:tr>
      <w:tr w:rsidR="00EF25BB" w14:paraId="00AB30D7" w14:textId="77777777">
        <w:trPr>
          <w:trHeight w:val="112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88B4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5464C8"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通过项目的开展实现解决龙虎庄乡村干部绩效工资，及时合理发放村干部绩效工资等战略，保障对农村干部工作能力、工作表现的全面反映，为奖励与约束提供依据，促进农村干部努力工作，提高自身的工作能力和水平的实现。</w:t>
            </w:r>
          </w:p>
        </w:tc>
      </w:tr>
      <w:tr w:rsidR="00EF25BB" w14:paraId="51977EFC"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D55F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79E8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87B8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7BA8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B36F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46FFDAB8"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F75AB"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1FF1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399E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4F61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75.00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16D6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1819482C" w14:textId="77777777">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6A2C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08A2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0174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通过项目的开展完成龙虎庄乡龙虎庄乡村干部绩效工资，及时发放村干部绩效工资工作，实现保障对农村干部工作能力、工作表现的全面反映，为奖励与约束提供依据，促进农村干部努力工作，提高自身的工作能力和水平。</w:t>
            </w:r>
          </w:p>
        </w:tc>
      </w:tr>
      <w:tr w:rsidR="00EF25BB" w14:paraId="42DA9CF4"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289D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FC0D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6FFD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1598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4975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FA64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036B569A"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40818"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75730"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89770" w14:textId="77777777" w:rsidR="00EF25BB" w:rsidRDefault="00EF25BB">
            <w:pPr>
              <w:jc w:val="center"/>
              <w:rPr>
                <w:rFonts w:asciiTheme="minorEastAsia" w:hAnsiTheme="minorEastAsia" w:cstheme="minorEastAsia" w:hint="eastAsia"/>
                <w:bCs/>
                <w:color w:val="000000"/>
                <w:szCs w:val="21"/>
              </w:rPr>
            </w:pPr>
          </w:p>
        </w:tc>
        <w:tc>
          <w:tcPr>
            <w:tcW w:w="35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69D13"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49F4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EEAD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40C9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44943" w14:textId="77777777" w:rsidR="00EF25BB" w:rsidRDefault="00EF25BB">
            <w:pPr>
              <w:jc w:val="center"/>
              <w:rPr>
                <w:rFonts w:asciiTheme="minorEastAsia" w:hAnsiTheme="minorEastAsia" w:cstheme="minorEastAsia" w:hint="eastAsia"/>
                <w:bCs/>
                <w:color w:val="000000"/>
                <w:szCs w:val="21"/>
              </w:rPr>
            </w:pPr>
          </w:p>
        </w:tc>
      </w:tr>
      <w:tr w:rsidR="00EF25BB" w14:paraId="6BBD9588" w14:textId="77777777">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5FB7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C831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E873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涉及村街数</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60BB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涉及村街个数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D4BD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4674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BE54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 xml:space="preserve">　</w:t>
            </w:r>
            <w:proofErr w:type="gramStart"/>
            <w:r>
              <w:rPr>
                <w:rFonts w:asciiTheme="minorEastAsia" w:hAnsiTheme="minorEastAsia" w:cstheme="minorEastAsia" w:hint="eastAsia"/>
                <w:bCs/>
                <w:color w:val="000000"/>
                <w:kern w:val="0"/>
                <w:szCs w:val="21"/>
                <w:lang w:bidi="ar"/>
              </w:rPr>
              <w:t>个</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82C7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593FCF6E"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E823B"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70D2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FF3A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补助发放率</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2EB6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已发放补助金额占应发放补助金额的比率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E1F9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FCFA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D4E9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D07C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1CF7246"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59804"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577E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546A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补助金发放时间</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3B6B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补助金发放时间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4E8F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B04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2033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2937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4A72167"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FDCEB"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AF60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CDEB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项目成本控制</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884E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按照规定标准控制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00A0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CB20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49.85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5FB4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592A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AC42298" w14:textId="777777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92A1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0544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DE9C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F5EB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1C5B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A9D2C"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C9AD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健全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C2B4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3E4CAF1" w14:textId="7777777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0141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F550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CC60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群众满意度</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4F3F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调查中满意和比较满意的人数的比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0689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9D14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EA23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27A9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bl>
    <w:p w14:paraId="3B4A5738"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7、</w:t>
      </w:r>
      <w:r>
        <w:rPr>
          <w:rFonts w:asciiTheme="minorEastAsia" w:hAnsiTheme="minorEastAsia" w:cstheme="minorEastAsia" w:hint="eastAsia"/>
          <w:bCs/>
          <w:color w:val="000000"/>
          <w:kern w:val="0"/>
          <w:szCs w:val="21"/>
          <w:lang w:bidi="ar"/>
        </w:rPr>
        <w:t>龙虎庄乡村级组织运转经费-农村党建经费</w:t>
      </w:r>
    </w:p>
    <w:tbl>
      <w:tblPr>
        <w:tblW w:w="14070" w:type="dxa"/>
        <w:tblCellMar>
          <w:left w:w="0" w:type="dxa"/>
          <w:right w:w="0" w:type="dxa"/>
        </w:tblCellMar>
        <w:tblLook w:val="04A0" w:firstRow="1" w:lastRow="0" w:firstColumn="1" w:lastColumn="0" w:noHBand="0" w:noVBand="1"/>
      </w:tblPr>
      <w:tblGrid>
        <w:gridCol w:w="1200"/>
        <w:gridCol w:w="3409"/>
        <w:gridCol w:w="1811"/>
        <w:gridCol w:w="2868"/>
        <w:gridCol w:w="1187"/>
        <w:gridCol w:w="783"/>
        <w:gridCol w:w="1541"/>
        <w:gridCol w:w="1271"/>
      </w:tblGrid>
      <w:tr w:rsidR="00EF25BB" w14:paraId="4D3B722B"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0C6C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5918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801-0101-YBN-5QKR</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E04A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61FB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龙虎庄乡村级组织运转经费-农村党建经费</w:t>
            </w:r>
          </w:p>
        </w:tc>
      </w:tr>
      <w:tr w:rsidR="00EF25BB" w14:paraId="43A4FF7A" w14:textId="77777777">
        <w:trPr>
          <w:trHeight w:val="112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7A89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12AD7C8"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从2020年开始安排龙虎庄乡村级组织运转经费-农村党建经费，用于村级两室建设、党员培训、表彰及帮扶党员的费用支出，此项工作确保规范和加强党建工作专项经费的管理，提高党建工作专项经费的使用做到“专款专用、统筹安排、加强管理、规范使用”。于2020年12月结束，在项目实施过程龙虎庄</w:t>
            </w:r>
            <w:proofErr w:type="gramStart"/>
            <w:r>
              <w:rPr>
                <w:rFonts w:asciiTheme="minorEastAsia" w:hAnsiTheme="minorEastAsia" w:cstheme="minorEastAsia" w:hint="eastAsia"/>
                <w:bCs/>
                <w:color w:val="000000"/>
                <w:kern w:val="0"/>
                <w:szCs w:val="21"/>
                <w:lang w:bidi="ar"/>
              </w:rPr>
              <w:t>乡单位</w:t>
            </w:r>
            <w:proofErr w:type="gramEnd"/>
            <w:r>
              <w:rPr>
                <w:rFonts w:asciiTheme="minorEastAsia" w:hAnsiTheme="minorEastAsia" w:cstheme="minorEastAsia" w:hint="eastAsia"/>
                <w:bCs/>
                <w:color w:val="000000"/>
                <w:kern w:val="0"/>
                <w:szCs w:val="21"/>
                <w:lang w:bidi="ar"/>
              </w:rPr>
              <w:t>主要承担监督职责，开展宣传、监管及监督工作。本项目计划申请资金75万元，乡25个村街，每个村街3万元，是用于各个村街党建的经费。</w:t>
            </w:r>
          </w:p>
        </w:tc>
      </w:tr>
      <w:tr w:rsidR="00EF25BB" w14:paraId="42548EB8"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9D3C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E0E5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947B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234F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5D12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3EDB7E25"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3F75E"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5B8C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E65C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3B2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FDFD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2010399D" w14:textId="77777777">
        <w:trPr>
          <w:trHeight w:val="9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3240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972D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75D3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从2020年开始安排龙虎庄乡村级组织运转经费-农村党建经费，用于村级两室建设、党员培训、表彰及帮扶党员的费用支出，此项工作确保规范和加强党建工作专项经费的管理，提高党建工作专项经费的使用做到“专款专用、统筹安排、加强管理、规范使用”。于2020年12月结束，在项目实施过程龙虎庄</w:t>
            </w:r>
            <w:proofErr w:type="gramStart"/>
            <w:r>
              <w:rPr>
                <w:rFonts w:asciiTheme="minorEastAsia" w:hAnsiTheme="minorEastAsia" w:cstheme="minorEastAsia" w:hint="eastAsia"/>
                <w:bCs/>
                <w:color w:val="000000"/>
                <w:kern w:val="0"/>
                <w:szCs w:val="21"/>
                <w:lang w:bidi="ar"/>
              </w:rPr>
              <w:t>乡单位</w:t>
            </w:r>
            <w:proofErr w:type="gramEnd"/>
            <w:r>
              <w:rPr>
                <w:rFonts w:asciiTheme="minorEastAsia" w:hAnsiTheme="minorEastAsia" w:cstheme="minorEastAsia" w:hint="eastAsia"/>
                <w:bCs/>
                <w:color w:val="000000"/>
                <w:kern w:val="0"/>
                <w:szCs w:val="21"/>
                <w:lang w:bidi="ar"/>
              </w:rPr>
              <w:t>主要承担监督职责，开展宣传、监管及监督工作。本项目计划申请资金75万元，乡25个村街，每个村街3万元，是用于各个村街党建的经费。</w:t>
            </w:r>
          </w:p>
        </w:tc>
      </w:tr>
      <w:tr w:rsidR="00EF25BB" w14:paraId="602DDEA8"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EF0B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5443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5EFF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4446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1038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213C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23267B7E"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3CEA9"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C1E5C"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577A8"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C1F67"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D952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0A24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D9FA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3D106" w14:textId="77777777" w:rsidR="00EF25BB" w:rsidRDefault="00EF25BB">
            <w:pPr>
              <w:jc w:val="center"/>
              <w:rPr>
                <w:rFonts w:asciiTheme="minorEastAsia" w:hAnsiTheme="minorEastAsia" w:cstheme="minorEastAsia" w:hint="eastAsia"/>
                <w:bCs/>
                <w:color w:val="000000"/>
                <w:szCs w:val="21"/>
              </w:rPr>
            </w:pPr>
          </w:p>
        </w:tc>
      </w:tr>
      <w:tr w:rsidR="00EF25BB" w14:paraId="509214C7" w14:textId="77777777">
        <w:trPr>
          <w:trHeight w:val="5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C5FF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AAD1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E6EA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村级经费涉及村街个数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87BF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村级经费涉及村街个数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7ED5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9418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3BBD9"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个</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A4B9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969AE36" w14:textId="77777777">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3EFFC"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A5A4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65DC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村街党支部购买办公设备套数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8DBD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村街党支部购买办公设备套数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759B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9B6A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19B4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套</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E04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0EB2BAE"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D2C54"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A5CC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5CBA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村级经费支持成本</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1C63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村级经费支持成本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E06F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D39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75.00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15D1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E1BB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DD70136" w14:textId="77777777">
        <w:trPr>
          <w:trHeight w:val="6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77C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D7C1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D977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村级服务水平提升情况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9147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村级服务水平提升情况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2D75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C3B10"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2AFE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3EC2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48A795B"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6502E"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ECD3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30B3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村级党组织制度建立健全状况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2608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村级党组织制度建立健全状况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EC8B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6862B"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6053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3413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70C2DD0" w14:textId="77777777">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E7AE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D46B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E6B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村民对村级党组织服务能力的满意度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8BD6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村民对村级党组织服务能力的满意人数占总调查人数的比例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7C9C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3ABB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F1A3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E8E0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39465B08"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lastRenderedPageBreak/>
        <w:t>8、</w:t>
      </w:r>
      <w:r>
        <w:rPr>
          <w:rFonts w:asciiTheme="minorEastAsia" w:hAnsiTheme="minorEastAsia" w:cstheme="minorEastAsia" w:hint="eastAsia"/>
          <w:bCs/>
          <w:color w:val="000000"/>
          <w:kern w:val="0"/>
          <w:szCs w:val="21"/>
          <w:lang w:bidi="ar"/>
        </w:rPr>
        <w:t>龙虎庄乡村级组织运转经费-服务群众专项经费</w:t>
      </w:r>
    </w:p>
    <w:tbl>
      <w:tblPr>
        <w:tblW w:w="14070" w:type="dxa"/>
        <w:tblCellMar>
          <w:left w:w="0" w:type="dxa"/>
          <w:right w:w="0" w:type="dxa"/>
        </w:tblCellMar>
        <w:tblLook w:val="04A0" w:firstRow="1" w:lastRow="0" w:firstColumn="1" w:lastColumn="0" w:noHBand="0" w:noVBand="1"/>
      </w:tblPr>
      <w:tblGrid>
        <w:gridCol w:w="1200"/>
        <w:gridCol w:w="3409"/>
        <w:gridCol w:w="1811"/>
        <w:gridCol w:w="2868"/>
        <w:gridCol w:w="1187"/>
        <w:gridCol w:w="783"/>
        <w:gridCol w:w="1541"/>
        <w:gridCol w:w="1271"/>
      </w:tblGrid>
      <w:tr w:rsidR="00EF25BB" w14:paraId="27DD3BB9"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F0CE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F19A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801-0101-YBN-O1EU</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8727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CF62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龙虎庄乡村级组织运转经费-服务群众专项经费</w:t>
            </w:r>
          </w:p>
        </w:tc>
      </w:tr>
      <w:tr w:rsidR="00EF25BB" w14:paraId="5C0646C7" w14:textId="77777777">
        <w:trPr>
          <w:trHeight w:val="112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8E91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1232319"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通过项目的开展完成龙虎庄乡村级组织运转经费-服务群众专项经费，活动场所维护、公共设施建设及维护、村内治安、临时劳务用工等费用支出，为促进基层党建工作扎实开展，保障村级组织正常运转和服务群众的工作正常运行，确保村级组织运转经费使用公开透明，坚决杜绝违法违纪事件发生，提高龙虎庄乡村级组织运转经费-服务群众专项经费的使用效率。</w:t>
            </w:r>
          </w:p>
        </w:tc>
      </w:tr>
      <w:tr w:rsidR="00EF25BB" w14:paraId="28AE9D6A"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6322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0128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2F28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FBF4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AA9B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0480560D"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9B89C"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C0EF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7E3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95BD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636C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0E0A4621" w14:textId="77777777">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1D77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3A03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50E8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通过项目的开展完成龙虎庄乡村级组织运转经费-服务群众专项经费，活动场所维护、公共设施建设及维护、村内治安、临时劳务用工等费用支出，为促进基层党建工作扎实开展，保障村级组织正常运转和服务群众的工作正常运行，确保村级组织运转经费使用公开透明，坚决杜绝违法违纪事件发生，提高龙虎庄乡村级组织运转经费-服务群众专项经费的使用效率。</w:t>
            </w:r>
          </w:p>
        </w:tc>
      </w:tr>
      <w:tr w:rsidR="00EF25BB" w14:paraId="48B2057E"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11C9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33E1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326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ACDA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0B7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A008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09BDC574"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98830"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A9C56"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C75AB"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B0692"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80CF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7532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DC1B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CFB9E" w14:textId="77777777" w:rsidR="00EF25BB" w:rsidRDefault="00EF25BB">
            <w:pPr>
              <w:jc w:val="center"/>
              <w:rPr>
                <w:rFonts w:asciiTheme="minorEastAsia" w:hAnsiTheme="minorEastAsia" w:cstheme="minorEastAsia" w:hint="eastAsia"/>
                <w:bCs/>
                <w:color w:val="000000"/>
                <w:szCs w:val="21"/>
              </w:rPr>
            </w:pPr>
          </w:p>
        </w:tc>
      </w:tr>
      <w:tr w:rsidR="00EF25BB" w14:paraId="046D2FA4"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C999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CA3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C0BF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村级经费涉及村街个数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3696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村级经费涉及村街个数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F85A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6834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7E6BA"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个</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B71E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1FD9B5D"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96B0F"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D1F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A7D1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服务群众事件数量</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EEBC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服务群众事件数量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7D8C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43FE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56E0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B7B1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FCB180B"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E043E"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5A6F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3803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村级经费支持成本</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B7F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村级经费支持成本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9F4F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72A9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56.25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945D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9D77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513FF63F" w14:textId="77777777">
        <w:trPr>
          <w:trHeight w:val="6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6197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CB2C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3DC4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村级服务水平提升情况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5808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村级服务水平提升情况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0AFD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7454A"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A14D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DE6E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1E7FDFF"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6AFEC"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7ACD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E0E6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村级党组织制度建立健全状况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BEAB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村级党组织制度建立健全状况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7A7F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3D838"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AB13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E434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990DE9B" w14:textId="77777777">
        <w:trPr>
          <w:trHeight w:val="103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7D52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86DB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5E2B2"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受帮助</w:t>
            </w:r>
            <w:proofErr w:type="gramEnd"/>
            <w:r>
              <w:rPr>
                <w:rFonts w:asciiTheme="minorEastAsia" w:hAnsiTheme="minorEastAsia" w:cstheme="minorEastAsia" w:hint="eastAsia"/>
                <w:bCs/>
                <w:color w:val="000000"/>
                <w:kern w:val="0"/>
                <w:szCs w:val="21"/>
                <w:lang w:bidi="ar"/>
              </w:rPr>
              <w:t>的村民对村组织服务态度以及办事情况的满意度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678A3"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受帮助</w:t>
            </w:r>
            <w:proofErr w:type="gramEnd"/>
            <w:r>
              <w:rPr>
                <w:rFonts w:asciiTheme="minorEastAsia" w:hAnsiTheme="minorEastAsia" w:cstheme="minorEastAsia" w:hint="eastAsia"/>
                <w:bCs/>
                <w:color w:val="000000"/>
                <w:kern w:val="0"/>
                <w:szCs w:val="21"/>
                <w:lang w:bidi="ar"/>
              </w:rPr>
              <w:t>的村民对村组织服务态度以及办事情况的满意人数占收到帮助的总人数的比例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F0B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2C17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539F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E827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75B8E168"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9、</w:t>
      </w:r>
      <w:proofErr w:type="gramStart"/>
      <w:r>
        <w:rPr>
          <w:rFonts w:asciiTheme="minorEastAsia" w:hAnsiTheme="minorEastAsia" w:cstheme="minorEastAsia" w:hint="eastAsia"/>
          <w:bCs/>
          <w:color w:val="000000"/>
          <w:kern w:val="0"/>
          <w:szCs w:val="21"/>
          <w:lang w:bidi="ar"/>
        </w:rPr>
        <w:t>廊财预</w:t>
      </w:r>
      <w:proofErr w:type="gramEnd"/>
      <w:r>
        <w:rPr>
          <w:rFonts w:asciiTheme="minorEastAsia" w:hAnsiTheme="minorEastAsia" w:cstheme="minorEastAsia" w:hint="eastAsia"/>
          <w:bCs/>
          <w:color w:val="000000"/>
          <w:kern w:val="0"/>
          <w:szCs w:val="21"/>
          <w:lang w:bidi="ar"/>
        </w:rPr>
        <w:t>【2019】73号龙虎庄乡村级组织运转经费-服务群众专项经费</w:t>
      </w:r>
    </w:p>
    <w:tbl>
      <w:tblPr>
        <w:tblW w:w="14070" w:type="dxa"/>
        <w:tblCellMar>
          <w:left w:w="0" w:type="dxa"/>
          <w:right w:w="0" w:type="dxa"/>
        </w:tblCellMar>
        <w:tblLook w:val="04A0" w:firstRow="1" w:lastRow="0" w:firstColumn="1" w:lastColumn="0" w:noHBand="0" w:noVBand="1"/>
      </w:tblPr>
      <w:tblGrid>
        <w:gridCol w:w="1200"/>
        <w:gridCol w:w="3409"/>
        <w:gridCol w:w="1811"/>
        <w:gridCol w:w="2856"/>
        <w:gridCol w:w="1184"/>
        <w:gridCol w:w="817"/>
        <w:gridCol w:w="1531"/>
        <w:gridCol w:w="1262"/>
      </w:tblGrid>
      <w:tr w:rsidR="00EF25BB" w14:paraId="65D7854E"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C51B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7819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801-0101-YBN-GGIW</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2785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F3B01"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廊财预</w:t>
            </w:r>
            <w:proofErr w:type="gramEnd"/>
            <w:r>
              <w:rPr>
                <w:rFonts w:asciiTheme="minorEastAsia" w:hAnsiTheme="minorEastAsia" w:cstheme="minorEastAsia" w:hint="eastAsia"/>
                <w:bCs/>
                <w:color w:val="000000"/>
                <w:kern w:val="0"/>
                <w:szCs w:val="21"/>
                <w:lang w:bidi="ar"/>
              </w:rPr>
              <w:t>【2019】73号龙虎庄乡村级组织运转经费-服务群众专项经费</w:t>
            </w:r>
          </w:p>
        </w:tc>
      </w:tr>
      <w:tr w:rsidR="00EF25BB" w14:paraId="070F7370" w14:textId="77777777">
        <w:trPr>
          <w:trHeight w:val="82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1E96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044672" w14:textId="77777777" w:rsidR="00EF25BB" w:rsidRDefault="007503E3">
            <w:pPr>
              <w:widowControl/>
              <w:jc w:val="center"/>
              <w:textAlignment w:val="top"/>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按照廊财预</w:t>
            </w:r>
            <w:proofErr w:type="gramEnd"/>
            <w:r>
              <w:rPr>
                <w:rFonts w:asciiTheme="minorEastAsia" w:hAnsiTheme="minorEastAsia" w:cstheme="minorEastAsia" w:hint="eastAsia"/>
                <w:bCs/>
                <w:color w:val="000000"/>
                <w:kern w:val="0"/>
                <w:szCs w:val="21"/>
                <w:lang w:bidi="ar"/>
              </w:rPr>
              <w:t>【2019】73号文件要求，为保障我乡基层党组织服务群众工作顺利开展，根据现有行政村25个，提前下达2020年村级组织运转经费187.5万元。每个村7.5万元。</w:t>
            </w:r>
          </w:p>
        </w:tc>
      </w:tr>
      <w:tr w:rsidR="00EF25BB" w14:paraId="6A277183"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C320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7318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491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07CD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2CC6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10A6D53F"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AAB59"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C395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1A24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BD43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9FC7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6D0E37AB" w14:textId="77777777">
        <w:trPr>
          <w:trHeight w:val="8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F82F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0169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FAF8B"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按照廊财预</w:t>
            </w:r>
            <w:proofErr w:type="gramEnd"/>
            <w:r>
              <w:rPr>
                <w:rFonts w:asciiTheme="minorEastAsia" w:hAnsiTheme="minorEastAsia" w:cstheme="minorEastAsia" w:hint="eastAsia"/>
                <w:bCs/>
                <w:color w:val="000000"/>
                <w:kern w:val="0"/>
                <w:szCs w:val="21"/>
                <w:lang w:bidi="ar"/>
              </w:rPr>
              <w:t>【2019】73号文件要求，为保障我乡基层党组织服务群众工作顺利开展，根据现有行政村25个，提前下达2020年村级组织运转经费187.5万元。每个村7.5万元。</w:t>
            </w:r>
          </w:p>
        </w:tc>
      </w:tr>
      <w:tr w:rsidR="00EF25BB" w14:paraId="18C5334A"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A829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0FB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027F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B233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232E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74D1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714538AB"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D5FBE"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EEF44"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DC51E"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FD953"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145A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A054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9B7C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B5914" w14:textId="77777777" w:rsidR="00EF25BB" w:rsidRDefault="00EF25BB">
            <w:pPr>
              <w:jc w:val="center"/>
              <w:rPr>
                <w:rFonts w:asciiTheme="minorEastAsia" w:hAnsiTheme="minorEastAsia" w:cstheme="minorEastAsia" w:hint="eastAsia"/>
                <w:bCs/>
                <w:color w:val="000000"/>
                <w:szCs w:val="21"/>
              </w:rPr>
            </w:pPr>
          </w:p>
        </w:tc>
      </w:tr>
      <w:tr w:rsidR="00EF25BB" w14:paraId="20B07219" w14:textId="77777777">
        <w:trPr>
          <w:trHeight w:val="6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BE14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D01B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8469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村级经费涉及村街个数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8D8A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村级经费涉及村街个数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CB90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29E5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0C81E"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个</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A0B4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D01054D"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5FCDA"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213E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1930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服务群众事件数量</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249C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服务群众事件数量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5807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ECE1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444C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F87F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BD92C6A"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50F46"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7C20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B58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村级经费支持成本</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0CE1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村级经费支持成本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EA0A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5A97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187.50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2234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F27D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2F5E019" w14:textId="77777777">
        <w:trPr>
          <w:trHeight w:val="6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9C44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B0B9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8841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村级服务水平提升情况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1015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村级服务水平提升情况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E026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03844"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B374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5AAC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9C5FE29" w14:textId="77777777">
        <w:trPr>
          <w:trHeight w:val="78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2FB52"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0434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176A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村级党组织制度建立健全状况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27EB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村级党组织制度建立健全状况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3672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A147F"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11C6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ACA0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5B36D64" w14:textId="77777777">
        <w:trPr>
          <w:trHeight w:val="103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42F8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0369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A416C"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受帮助</w:t>
            </w:r>
            <w:proofErr w:type="gramEnd"/>
            <w:r>
              <w:rPr>
                <w:rFonts w:asciiTheme="minorEastAsia" w:hAnsiTheme="minorEastAsia" w:cstheme="minorEastAsia" w:hint="eastAsia"/>
                <w:bCs/>
                <w:color w:val="000000"/>
                <w:kern w:val="0"/>
                <w:szCs w:val="21"/>
                <w:lang w:bidi="ar"/>
              </w:rPr>
              <w:t>的村民对村组织服务态度以及办事情况的满意度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CC9E4"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受帮助</w:t>
            </w:r>
            <w:proofErr w:type="gramEnd"/>
            <w:r>
              <w:rPr>
                <w:rFonts w:asciiTheme="minorEastAsia" w:hAnsiTheme="minorEastAsia" w:cstheme="minorEastAsia" w:hint="eastAsia"/>
                <w:bCs/>
                <w:color w:val="000000"/>
                <w:kern w:val="0"/>
                <w:szCs w:val="21"/>
                <w:lang w:bidi="ar"/>
              </w:rPr>
              <w:t>的村民对村组织服务态度以及办事情况的满意人数占收到帮助的总人数的比例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9FAD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890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87CC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7FBC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7F787C93"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10、</w:t>
      </w:r>
      <w:proofErr w:type="gramStart"/>
      <w:r>
        <w:rPr>
          <w:rFonts w:asciiTheme="minorEastAsia" w:hAnsiTheme="minorEastAsia" w:cstheme="minorEastAsia" w:hint="eastAsia"/>
          <w:bCs/>
          <w:color w:val="000000"/>
          <w:kern w:val="0"/>
          <w:szCs w:val="21"/>
          <w:lang w:bidi="ar"/>
        </w:rPr>
        <w:t>廊财行</w:t>
      </w:r>
      <w:proofErr w:type="gramEnd"/>
      <w:r>
        <w:rPr>
          <w:rFonts w:asciiTheme="minorEastAsia" w:hAnsiTheme="minorEastAsia" w:cstheme="minorEastAsia" w:hint="eastAsia"/>
          <w:bCs/>
          <w:color w:val="000000"/>
          <w:kern w:val="0"/>
          <w:szCs w:val="21"/>
          <w:lang w:bidi="ar"/>
        </w:rPr>
        <w:t>〔2019〕41号 2020年市级村级组织运转经费</w:t>
      </w:r>
    </w:p>
    <w:tbl>
      <w:tblPr>
        <w:tblW w:w="14070" w:type="dxa"/>
        <w:tblCellMar>
          <w:left w:w="0" w:type="dxa"/>
          <w:right w:w="0" w:type="dxa"/>
        </w:tblCellMar>
        <w:tblLook w:val="04A0" w:firstRow="1" w:lastRow="0" w:firstColumn="1" w:lastColumn="0" w:noHBand="0" w:noVBand="1"/>
      </w:tblPr>
      <w:tblGrid>
        <w:gridCol w:w="1200"/>
        <w:gridCol w:w="3409"/>
        <w:gridCol w:w="1811"/>
        <w:gridCol w:w="2868"/>
        <w:gridCol w:w="1187"/>
        <w:gridCol w:w="783"/>
        <w:gridCol w:w="1541"/>
        <w:gridCol w:w="1271"/>
      </w:tblGrid>
      <w:tr w:rsidR="00EF25BB" w14:paraId="7BC73B01"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01F4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D5EE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801-0101-YBN-QRCG</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DC76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6FF26"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廊财行</w:t>
            </w:r>
            <w:proofErr w:type="gramEnd"/>
            <w:r>
              <w:rPr>
                <w:rFonts w:asciiTheme="minorEastAsia" w:hAnsiTheme="minorEastAsia" w:cstheme="minorEastAsia" w:hint="eastAsia"/>
                <w:bCs/>
                <w:color w:val="000000"/>
                <w:kern w:val="0"/>
                <w:szCs w:val="21"/>
                <w:lang w:bidi="ar"/>
              </w:rPr>
              <w:t>〔2019〕41号 2020年市级村级组织运转经费</w:t>
            </w:r>
          </w:p>
        </w:tc>
      </w:tr>
      <w:tr w:rsidR="00EF25BB" w14:paraId="2BB39E27" w14:textId="77777777">
        <w:trPr>
          <w:trHeight w:val="78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F8C4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C253D76"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按照市委组织部、市</w:t>
            </w:r>
            <w:proofErr w:type="gramStart"/>
            <w:r>
              <w:rPr>
                <w:rFonts w:asciiTheme="minorEastAsia" w:hAnsiTheme="minorEastAsia" w:cstheme="minorEastAsia" w:hint="eastAsia"/>
                <w:bCs/>
                <w:color w:val="000000"/>
                <w:kern w:val="0"/>
                <w:szCs w:val="21"/>
                <w:lang w:bidi="ar"/>
              </w:rPr>
              <w:t>财政局廊组字</w:t>
            </w:r>
            <w:proofErr w:type="gramEnd"/>
            <w:r>
              <w:rPr>
                <w:rFonts w:asciiTheme="minorEastAsia" w:hAnsiTheme="minorEastAsia" w:cstheme="minorEastAsia" w:hint="eastAsia"/>
                <w:bCs/>
                <w:color w:val="000000"/>
                <w:kern w:val="0"/>
                <w:szCs w:val="21"/>
                <w:lang w:bidi="ar"/>
              </w:rPr>
              <w:t>【2018】94号和</w:t>
            </w:r>
            <w:proofErr w:type="gramStart"/>
            <w:r>
              <w:rPr>
                <w:rFonts w:asciiTheme="minorEastAsia" w:hAnsiTheme="minorEastAsia" w:cstheme="minorEastAsia" w:hint="eastAsia"/>
                <w:bCs/>
                <w:color w:val="000000"/>
                <w:kern w:val="0"/>
                <w:szCs w:val="21"/>
                <w:lang w:bidi="ar"/>
              </w:rPr>
              <w:t>廊财</w:t>
            </w:r>
            <w:proofErr w:type="gramEnd"/>
            <w:r>
              <w:rPr>
                <w:rFonts w:asciiTheme="minorEastAsia" w:hAnsiTheme="minorEastAsia" w:cstheme="minorEastAsia" w:hint="eastAsia"/>
                <w:bCs/>
                <w:color w:val="000000"/>
                <w:kern w:val="0"/>
                <w:szCs w:val="21"/>
                <w:lang w:bidi="ar"/>
              </w:rPr>
              <w:t>行【2019】41号文件要求，为保障我乡基层党组织建设工作顺利开展，根据现有行政村25个，提前下达2020年村级组织运转经费56.25万元。</w:t>
            </w:r>
          </w:p>
        </w:tc>
      </w:tr>
      <w:tr w:rsidR="00EF25BB" w14:paraId="055CC6CC"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7002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EBF8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6573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CA32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C3A7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47235E86"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33D7A"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A421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6653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5C84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1D2D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07D703C0" w14:textId="77777777">
        <w:trPr>
          <w:trHeight w:val="8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E064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3DC8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1431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为保障我乡基层党组织建设工作顺利开展，根据现有行政村25个，提前下达2020年村级组织运转经费56.25万元。每个村2.25万元，提升村街服务群众水平，我单位财政部门加强资金支出监管，确保资金支出合理合</w:t>
            </w:r>
            <w:proofErr w:type="gramStart"/>
            <w:r>
              <w:rPr>
                <w:rFonts w:asciiTheme="minorEastAsia" w:hAnsiTheme="minorEastAsia" w:cstheme="minorEastAsia" w:hint="eastAsia"/>
                <w:bCs/>
                <w:color w:val="000000"/>
                <w:kern w:val="0"/>
                <w:szCs w:val="21"/>
                <w:lang w:bidi="ar"/>
              </w:rPr>
              <w:t>规</w:t>
            </w:r>
            <w:proofErr w:type="gramEnd"/>
            <w:r>
              <w:rPr>
                <w:rFonts w:asciiTheme="minorEastAsia" w:hAnsiTheme="minorEastAsia" w:cstheme="minorEastAsia" w:hint="eastAsia"/>
                <w:bCs/>
                <w:color w:val="000000"/>
                <w:kern w:val="0"/>
                <w:szCs w:val="21"/>
                <w:lang w:bidi="ar"/>
              </w:rPr>
              <w:t>。</w:t>
            </w:r>
          </w:p>
        </w:tc>
      </w:tr>
      <w:tr w:rsidR="00EF25BB" w14:paraId="32AF9225"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79A0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D61C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DCC1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B674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6996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74F7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667DECA4"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66518"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1006C"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9D347"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B0C6F"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8CD4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86BB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8DC6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CAA4D" w14:textId="77777777" w:rsidR="00EF25BB" w:rsidRDefault="00EF25BB">
            <w:pPr>
              <w:jc w:val="center"/>
              <w:rPr>
                <w:rFonts w:asciiTheme="minorEastAsia" w:hAnsiTheme="minorEastAsia" w:cstheme="minorEastAsia" w:hint="eastAsia"/>
                <w:bCs/>
                <w:color w:val="000000"/>
                <w:szCs w:val="21"/>
              </w:rPr>
            </w:pPr>
          </w:p>
        </w:tc>
      </w:tr>
      <w:tr w:rsidR="00EF25BB" w14:paraId="166D1344"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C30E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D499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DE63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村级经费涉及村街个数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6F3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村级经费涉及村街个数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47B4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A29D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4B94E"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个</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5E41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A954721"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8CC4D"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2937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F3E6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服务群众事件数量</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AB66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服务群众事件数量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4B9A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4126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2599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32EC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8E29FA6"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68C7E"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8668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2686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村级经费支持成本</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C91C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村级经费支持成本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0A4D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1362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56.25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86DA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2C16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B03DB9B" w14:textId="77777777">
        <w:trPr>
          <w:trHeight w:val="6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3A0A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748D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1301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村级服务水平提升情况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F156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村级服务水平提升情况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621F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19DA8"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9EDD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6AA6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E4583CC" w14:textId="77777777">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C86E7"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00B3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BC2E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村级党组织制度建立健全状况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1FEE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村级党组织制度建立健全状况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CA09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A5F75"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CE83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5DDA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5AE1289" w14:textId="77777777">
        <w:trPr>
          <w:trHeight w:val="103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DF60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58C3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01F9F"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受帮助</w:t>
            </w:r>
            <w:proofErr w:type="gramEnd"/>
            <w:r>
              <w:rPr>
                <w:rFonts w:asciiTheme="minorEastAsia" w:hAnsiTheme="minorEastAsia" w:cstheme="minorEastAsia" w:hint="eastAsia"/>
                <w:bCs/>
                <w:color w:val="000000"/>
                <w:kern w:val="0"/>
                <w:szCs w:val="21"/>
                <w:lang w:bidi="ar"/>
              </w:rPr>
              <w:t>的村民对村组织服务态度以及办事情况的满意度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9FF35"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受帮助</w:t>
            </w:r>
            <w:proofErr w:type="gramEnd"/>
            <w:r>
              <w:rPr>
                <w:rFonts w:asciiTheme="minorEastAsia" w:hAnsiTheme="minorEastAsia" w:cstheme="minorEastAsia" w:hint="eastAsia"/>
                <w:bCs/>
                <w:color w:val="000000"/>
                <w:kern w:val="0"/>
                <w:szCs w:val="21"/>
                <w:lang w:bidi="ar"/>
              </w:rPr>
              <w:t>的村民对村组织服务态度以及办事情况的满意人数占收到帮助的总人数的比例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09C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CD08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936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A294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2209DCC6"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11、</w:t>
      </w:r>
      <w:r>
        <w:rPr>
          <w:rFonts w:asciiTheme="minorEastAsia" w:hAnsiTheme="minorEastAsia" w:cstheme="minorEastAsia" w:hint="eastAsia"/>
          <w:bCs/>
          <w:color w:val="000000"/>
          <w:kern w:val="0"/>
          <w:szCs w:val="21"/>
          <w:lang w:bidi="ar"/>
        </w:rPr>
        <w:t>龙虎庄</w:t>
      </w:r>
      <w:proofErr w:type="gramStart"/>
      <w:r>
        <w:rPr>
          <w:rFonts w:asciiTheme="minorEastAsia" w:hAnsiTheme="minorEastAsia" w:cstheme="minorEastAsia" w:hint="eastAsia"/>
          <w:bCs/>
          <w:color w:val="000000"/>
          <w:kern w:val="0"/>
          <w:szCs w:val="21"/>
          <w:lang w:bidi="ar"/>
        </w:rPr>
        <w:t>乡全国</w:t>
      </w:r>
      <w:proofErr w:type="gramEnd"/>
      <w:r>
        <w:rPr>
          <w:rFonts w:asciiTheme="minorEastAsia" w:hAnsiTheme="minorEastAsia" w:cstheme="minorEastAsia" w:hint="eastAsia"/>
          <w:bCs/>
          <w:color w:val="000000"/>
          <w:kern w:val="0"/>
          <w:szCs w:val="21"/>
          <w:lang w:bidi="ar"/>
        </w:rPr>
        <w:t>第七次人口普查经费</w:t>
      </w:r>
    </w:p>
    <w:tbl>
      <w:tblPr>
        <w:tblW w:w="14070" w:type="dxa"/>
        <w:tblCellMar>
          <w:left w:w="0" w:type="dxa"/>
          <w:right w:w="0" w:type="dxa"/>
        </w:tblCellMar>
        <w:tblLook w:val="04A0" w:firstRow="1" w:lastRow="0" w:firstColumn="1" w:lastColumn="0" w:noHBand="0" w:noVBand="1"/>
      </w:tblPr>
      <w:tblGrid>
        <w:gridCol w:w="1200"/>
        <w:gridCol w:w="3236"/>
        <w:gridCol w:w="1984"/>
        <w:gridCol w:w="2868"/>
        <w:gridCol w:w="1187"/>
        <w:gridCol w:w="783"/>
        <w:gridCol w:w="1541"/>
        <w:gridCol w:w="1271"/>
      </w:tblGrid>
      <w:tr w:rsidR="00EF25BB" w14:paraId="58CB2EB6"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76AF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ED00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801-0701-YBN-Z8WR</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EAD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5B9F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w:t>
            </w:r>
            <w:proofErr w:type="gramStart"/>
            <w:r>
              <w:rPr>
                <w:rFonts w:asciiTheme="minorEastAsia" w:hAnsiTheme="minorEastAsia" w:cstheme="minorEastAsia" w:hint="eastAsia"/>
                <w:bCs/>
                <w:color w:val="000000"/>
                <w:kern w:val="0"/>
                <w:szCs w:val="21"/>
                <w:lang w:bidi="ar"/>
              </w:rPr>
              <w:t>乡全国</w:t>
            </w:r>
            <w:proofErr w:type="gramEnd"/>
            <w:r>
              <w:rPr>
                <w:rFonts w:asciiTheme="minorEastAsia" w:hAnsiTheme="minorEastAsia" w:cstheme="minorEastAsia" w:hint="eastAsia"/>
                <w:bCs/>
                <w:color w:val="000000"/>
                <w:kern w:val="0"/>
                <w:szCs w:val="21"/>
                <w:lang w:bidi="ar"/>
              </w:rPr>
              <w:t>第七次人口普查经费</w:t>
            </w:r>
          </w:p>
        </w:tc>
      </w:tr>
      <w:tr w:rsidR="00EF25BB" w14:paraId="797CEFD6" w14:textId="77777777">
        <w:trPr>
          <w:trHeight w:val="112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BE5F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A430DFF"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认真贯彻落实党中央国务院关于统计改革发展决策部署，坚持实事求是、改革创新、科学设计、精心组织、周密部署、依法实施、全面查清我辖区人口数量，结构分布，城乡住房等方面情况。普查的内容包括姓名、公民身份证号、性别、年龄、民族受教育程度、行业职业迁移、流动婚姻、生育、死亡住房情况等。</w:t>
            </w:r>
          </w:p>
        </w:tc>
      </w:tr>
      <w:tr w:rsidR="00EF25BB" w14:paraId="499F4A05"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9DCD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A77A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C2C9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6585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70A9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3606746F"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77249"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85DD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5F78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59C6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E1B9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55864B34" w14:textId="77777777">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D9FB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4FDB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5D48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普查的内容包括姓名，公民身份证号，性别，年龄。民族受教育程度，行业职业迁移，流动婚宴，生育，死亡住房情况等，要成立普查领导小组，按要求，保质保量认真做好辖区普查工作，确保普查数据真实准确；普查标准时点是2020年11月1日零时；普查工作经费按时拨付，使用规范。</w:t>
            </w:r>
          </w:p>
        </w:tc>
      </w:tr>
      <w:tr w:rsidR="00EF25BB" w14:paraId="4CCA2435"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FEAE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4423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C1F3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5D9B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E3AC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2343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64D39241"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BD342"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441D2"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E13FE"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1EE0A"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5A55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5AF4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3515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3BF02" w14:textId="77777777" w:rsidR="00EF25BB" w:rsidRDefault="00EF25BB">
            <w:pPr>
              <w:jc w:val="center"/>
              <w:rPr>
                <w:rFonts w:asciiTheme="minorEastAsia" w:hAnsiTheme="minorEastAsia" w:cstheme="minorEastAsia" w:hint="eastAsia"/>
                <w:bCs/>
                <w:color w:val="000000"/>
                <w:szCs w:val="21"/>
              </w:rPr>
            </w:pPr>
          </w:p>
        </w:tc>
      </w:tr>
      <w:tr w:rsidR="00EF25BB" w14:paraId="21AA3FB4" w14:textId="77777777">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EC25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2980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F8AF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普查村街数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28BE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普查村街数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D1D6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D595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89061"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个</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7C12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B718413"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A8EE5"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8AB0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5079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普查数据真实准确性</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1684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普查数据真实准确数据占普查数据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B252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CC7E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D72A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488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07C6F3C"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4B0A3"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907A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6579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资金拨付及时率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C481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资金及时拨付数占全部资金数的比率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5EE8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C5A8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AC53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BA6D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C42639E"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3FE47"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ECD7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C8A0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项目成本控制</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8BC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按照规定标准控制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5F1A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5383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9681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A643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F3255EB"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4B0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5C44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7BBC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村街经济发展形势</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A741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村街经济发展形势比上年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3764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E8F2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614C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提高</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7A8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510A4B1A" w14:textId="77777777">
        <w:trPr>
          <w:trHeight w:val="78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6EE51"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15A0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714F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BDC1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8079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841F0"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6675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健全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7FFB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3F94A20" w14:textId="77777777">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FF7B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E13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1B2D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调查受众对人口普查工作满意度（%）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5A92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调查中受众对人口普查工作满意和较满意的数量占调查总人数的比率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83ED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EFAD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91FC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51F2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调查问卷</w:t>
            </w:r>
          </w:p>
        </w:tc>
      </w:tr>
    </w:tbl>
    <w:p w14:paraId="7D9D8C8E"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12、</w:t>
      </w:r>
      <w:r>
        <w:rPr>
          <w:rFonts w:asciiTheme="minorEastAsia" w:hAnsiTheme="minorEastAsia" w:cstheme="minorEastAsia" w:hint="eastAsia"/>
          <w:bCs/>
          <w:color w:val="000000"/>
          <w:kern w:val="0"/>
          <w:szCs w:val="21"/>
          <w:lang w:bidi="ar"/>
        </w:rPr>
        <w:t>龙虎庄乡机关建设补助经费</w:t>
      </w:r>
    </w:p>
    <w:tbl>
      <w:tblPr>
        <w:tblW w:w="14070" w:type="dxa"/>
        <w:tblCellMar>
          <w:left w:w="0" w:type="dxa"/>
          <w:right w:w="0" w:type="dxa"/>
        </w:tblCellMar>
        <w:tblLook w:val="04A0" w:firstRow="1" w:lastRow="0" w:firstColumn="1" w:lastColumn="0" w:noHBand="0" w:noVBand="1"/>
      </w:tblPr>
      <w:tblGrid>
        <w:gridCol w:w="1200"/>
        <w:gridCol w:w="3236"/>
        <w:gridCol w:w="1984"/>
        <w:gridCol w:w="2868"/>
        <w:gridCol w:w="1187"/>
        <w:gridCol w:w="783"/>
        <w:gridCol w:w="1541"/>
        <w:gridCol w:w="1271"/>
      </w:tblGrid>
      <w:tr w:rsidR="00EF25BB" w14:paraId="6357E808"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6291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3E5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801-0701-YBN-E0U0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5E67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6D0E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龙虎庄乡机关建设补助经费</w:t>
            </w:r>
          </w:p>
        </w:tc>
      </w:tr>
      <w:tr w:rsidR="00EF25BB" w14:paraId="5AE4B3FA" w14:textId="77777777">
        <w:trPr>
          <w:trHeight w:val="112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D5FC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FF8D84"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龙虎庄乡综合业务保障经费，</w:t>
            </w:r>
            <w:proofErr w:type="gramStart"/>
            <w:r>
              <w:rPr>
                <w:rFonts w:asciiTheme="minorEastAsia" w:hAnsiTheme="minorEastAsia" w:cstheme="minorEastAsia" w:hint="eastAsia"/>
                <w:bCs/>
                <w:color w:val="000000"/>
                <w:kern w:val="0"/>
                <w:szCs w:val="21"/>
                <w:lang w:bidi="ar"/>
              </w:rPr>
              <w:t>拟需资金</w:t>
            </w:r>
            <w:proofErr w:type="gramEnd"/>
            <w:r>
              <w:rPr>
                <w:rFonts w:asciiTheme="minorEastAsia" w:hAnsiTheme="minorEastAsia" w:cstheme="minorEastAsia" w:hint="eastAsia"/>
                <w:bCs/>
                <w:color w:val="000000"/>
                <w:kern w:val="0"/>
                <w:szCs w:val="21"/>
                <w:lang w:bidi="ar"/>
              </w:rPr>
              <w:t>74万元，用作购置及维护我乡办公用品、物业管理费用等各项支出，保障我乡各项工作顺利开展，保障我乡机关正常运转，提高乡政府的群众服务能力及工作人员的工作效率。</w:t>
            </w:r>
          </w:p>
        </w:tc>
      </w:tr>
      <w:tr w:rsidR="00EF25BB" w14:paraId="616B860F"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9726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6F1E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AD08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ED24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635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12B5703F"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2DEE3"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DAAD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EF39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47FC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7333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62FFDA8F" w14:textId="77777777">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FE67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A662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E0C7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综合业务保障经费保障购置及维护我乡办公经费、物业管理费用、电费、取暖费，政策宣传工作经费等各项支出，保障我乡各项工作顺利开展，保障我乡机关正常运转，提高乡政府的群众服务能力及工作人员的工作效率。</w:t>
            </w:r>
          </w:p>
        </w:tc>
      </w:tr>
      <w:tr w:rsidR="00EF25BB" w14:paraId="1D977C65"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090C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F84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54AE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79AC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A48E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B494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1467CE44"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BE05E"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B6066"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DF243"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3B992"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30FF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7A52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6EA9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333D3" w14:textId="77777777" w:rsidR="00EF25BB" w:rsidRDefault="00EF25BB">
            <w:pPr>
              <w:jc w:val="center"/>
              <w:rPr>
                <w:rFonts w:asciiTheme="minorEastAsia" w:hAnsiTheme="minorEastAsia" w:cstheme="minorEastAsia" w:hint="eastAsia"/>
                <w:bCs/>
                <w:color w:val="000000"/>
                <w:szCs w:val="21"/>
              </w:rPr>
            </w:pPr>
          </w:p>
        </w:tc>
      </w:tr>
      <w:tr w:rsidR="00EF25BB" w14:paraId="673898F0" w14:textId="77777777">
        <w:trPr>
          <w:trHeight w:val="85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0CB6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86AA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FD3D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机关工作人员参与村街环境打扫活动的次数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EDD2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机关工作人员参与村街环境打扫活动的次数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64F1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64D1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7B2A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次</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CDDD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7697E25" w14:textId="77777777">
        <w:trPr>
          <w:trHeight w:val="5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022BB"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116D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6AED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工作完成合格率（%）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F61D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合格的工作任务占总工作任务数的比重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8BA1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6CC8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24E2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C536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FBD5D55" w14:textId="77777777">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953D2"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154D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1774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乡政府工作任务完成时间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8D1B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乡政府工作任务完成时间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1BF1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D4B0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4D5D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C61B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BBE7196"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25407"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E7BB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C05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项目成本控制</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7FAA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按照规定标准控制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71E3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F56D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74.00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3195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F46D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B8613F5"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8778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DA55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D091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工作效率提高情况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3B02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工作效率提高情况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A4D8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CB06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70A2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E15C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57ED9AB6" w14:textId="77777777">
        <w:trPr>
          <w:trHeight w:val="6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8A5B3"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99C1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5226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678C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53C1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E6917"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2561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健全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CCBA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35A2E86" w14:textId="77777777">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5184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02AD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7460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工作人员满意度（%）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74E6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工作人员满意度（%）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835B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174F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0E62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9FF0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75B7A93C"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13、</w:t>
      </w:r>
      <w:r>
        <w:rPr>
          <w:rFonts w:asciiTheme="minorEastAsia" w:hAnsiTheme="minorEastAsia" w:cstheme="minorEastAsia" w:hint="eastAsia"/>
          <w:bCs/>
          <w:color w:val="000000"/>
          <w:kern w:val="0"/>
          <w:szCs w:val="21"/>
          <w:lang w:bidi="ar"/>
        </w:rPr>
        <w:t>龙虎庄乡纪委工作经费</w:t>
      </w:r>
    </w:p>
    <w:tbl>
      <w:tblPr>
        <w:tblW w:w="14070" w:type="dxa"/>
        <w:tblCellMar>
          <w:left w:w="0" w:type="dxa"/>
          <w:right w:w="0" w:type="dxa"/>
        </w:tblCellMar>
        <w:tblLook w:val="04A0" w:firstRow="1" w:lastRow="0" w:firstColumn="1" w:lastColumn="0" w:noHBand="0" w:noVBand="1"/>
      </w:tblPr>
      <w:tblGrid>
        <w:gridCol w:w="1200"/>
        <w:gridCol w:w="3236"/>
        <w:gridCol w:w="1984"/>
        <w:gridCol w:w="2856"/>
        <w:gridCol w:w="1184"/>
        <w:gridCol w:w="817"/>
        <w:gridCol w:w="1531"/>
        <w:gridCol w:w="1262"/>
      </w:tblGrid>
      <w:tr w:rsidR="00EF25BB" w14:paraId="210DB772"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46BD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9F97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801-0701-JBN-Z2D2</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4F6D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E8C6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龙虎庄乡纪委工作经费</w:t>
            </w:r>
          </w:p>
        </w:tc>
      </w:tr>
      <w:tr w:rsidR="00EF25BB" w14:paraId="0D149545" w14:textId="77777777">
        <w:trPr>
          <w:trHeight w:val="112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34A7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E8D481E"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申请资金5万元，用于我乡纪检监察工作。用于我单位纪委部门购买日常办公用品、维护办公设备以及办案方面的费用支出。此项资金为支持我乡纪律检查委员会工作，保障纪律检查委员会正常运行</w:t>
            </w:r>
          </w:p>
        </w:tc>
      </w:tr>
      <w:tr w:rsidR="00EF25BB" w14:paraId="1E3A17EF"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F40F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C602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2A8B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0474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C63B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29C38212"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4E4FF"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1D4D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E29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88F9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9677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26B5D9C4" w14:textId="77777777">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1C2C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A4F1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A114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申请资金5万元，用于我乡纪检监察工作，纪委部门购买日常办公用品、维护办公设备以及办案方面的费用支出。此项资金为支持我乡纪律检查委员会工作，保障纪律检查委员会正常运行。我乡财政部门加强资金监管。</w:t>
            </w:r>
          </w:p>
        </w:tc>
      </w:tr>
      <w:tr w:rsidR="00EF25BB" w14:paraId="4705EB33"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FE92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14D4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F304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CF60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8492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A734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1338496A"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CCD08"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28D03"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89584"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CB24E"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153D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B5D5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7B50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8CE1F" w14:textId="77777777" w:rsidR="00EF25BB" w:rsidRDefault="00EF25BB">
            <w:pPr>
              <w:jc w:val="center"/>
              <w:rPr>
                <w:rFonts w:asciiTheme="minorEastAsia" w:hAnsiTheme="minorEastAsia" w:cstheme="minorEastAsia" w:hint="eastAsia"/>
                <w:bCs/>
                <w:color w:val="000000"/>
                <w:szCs w:val="21"/>
              </w:rPr>
            </w:pPr>
          </w:p>
        </w:tc>
      </w:tr>
      <w:tr w:rsidR="00EF25BB" w14:paraId="69E9785C" w14:textId="77777777">
        <w:trPr>
          <w:trHeight w:val="6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52C4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1095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0558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开展纪律检查活动次数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EE13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开展纪律检查活动次数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37A9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1AFE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5A5E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次</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A743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6613AD4"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B5077"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AC66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A9A8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案件完成率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7654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案件完成数占总数的比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5BAD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CFCB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76D3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6B3E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A0029B5"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AA58B"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D86C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7A2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项目成本控制</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B794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按照规定标准控制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7C5C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B185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1B28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A8E4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4E8AC8B"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CD35B"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5124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B7E9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工作完成时间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5562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纪检工作需要完成的时间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6FF7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273D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28DC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66F4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51AA5808"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04CF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4FB3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741C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工作效率提高情况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266D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工作效率提高情况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07596"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BE4C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414E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提高</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3031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55A83CDA" w14:textId="77777777">
        <w:trPr>
          <w:trHeight w:val="7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FFA42"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0772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8612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3AEF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B3FF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206ED"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0994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健全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4F0D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E264BA2" w14:textId="77777777">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3526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C1EF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DC23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工作人员满意度（%）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1F24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工作人员满意度（%）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896B0"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9B24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A48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8912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调查问卷</w:t>
            </w:r>
          </w:p>
        </w:tc>
      </w:tr>
    </w:tbl>
    <w:p w14:paraId="3E3048FD"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14、</w:t>
      </w:r>
      <w:r>
        <w:rPr>
          <w:rFonts w:asciiTheme="minorEastAsia" w:hAnsiTheme="minorEastAsia" w:cstheme="minorEastAsia" w:hint="eastAsia"/>
          <w:bCs/>
          <w:color w:val="000000"/>
          <w:kern w:val="0"/>
          <w:szCs w:val="21"/>
          <w:lang w:bidi="ar"/>
        </w:rPr>
        <w:t>空气质量自动监测站升级建设项目</w:t>
      </w:r>
    </w:p>
    <w:tbl>
      <w:tblPr>
        <w:tblW w:w="14070" w:type="dxa"/>
        <w:tblCellMar>
          <w:left w:w="0" w:type="dxa"/>
          <w:right w:w="0" w:type="dxa"/>
        </w:tblCellMar>
        <w:tblLook w:val="04A0" w:firstRow="1" w:lastRow="0" w:firstColumn="1" w:lastColumn="0" w:noHBand="0" w:noVBand="1"/>
      </w:tblPr>
      <w:tblGrid>
        <w:gridCol w:w="1200"/>
        <w:gridCol w:w="3409"/>
        <w:gridCol w:w="1811"/>
        <w:gridCol w:w="2868"/>
        <w:gridCol w:w="1187"/>
        <w:gridCol w:w="783"/>
        <w:gridCol w:w="1541"/>
        <w:gridCol w:w="1271"/>
      </w:tblGrid>
      <w:tr w:rsidR="00EF25BB" w14:paraId="40AF5737"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CE22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D06F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801-0301-YBN-MR2S</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1749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3BC6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空气质量自动监测站升级建设项目</w:t>
            </w:r>
          </w:p>
        </w:tc>
      </w:tr>
      <w:tr w:rsidR="00EF25BB" w14:paraId="38C94E00" w14:textId="77777777">
        <w:trPr>
          <w:trHeight w:val="112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1C1B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B61FA3A"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空气质量自动监测站省级建设项目，需资金69.68万元，用于我乡域内建设空气质量自动监测站。为贯彻落实环保部门的工作要求，计划于2020年在域内建设空气质量自动监测站。项目完成后，将显著提升本地区生态环境检测能力，便于我单位环保工作开展，提高我单位环境治理工作效率，从而改善域内环境。</w:t>
            </w:r>
          </w:p>
        </w:tc>
      </w:tr>
      <w:tr w:rsidR="00EF25BB" w14:paraId="16E60C44"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2220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134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ABBC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37D7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2125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4158D00C"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147D3"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D293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217D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9612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75.00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205E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599373A1" w14:textId="777777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23C7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789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C80B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空气质量自动监测站省级建设项目，需资金69.68万元，用于我乡域内建设空气质量自动监测站。为贯彻落实环保部门的工作要求，计划于2020年在域内建设空气质量自动监测站。项目完成后，将显著提升本地区生态环境检测能力，便于我单位环保工作开展，提高我单位环境治理工作效率，从而改善域内环境。</w:t>
            </w:r>
          </w:p>
        </w:tc>
      </w:tr>
      <w:tr w:rsidR="00EF25BB" w14:paraId="7D1B7378"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7BE5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D8A5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1D03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D1A3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3296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7956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4AAB261A"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9C7BE"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09552"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D47B2"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480DD"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041E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C12E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F1C2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839B8" w14:textId="77777777" w:rsidR="00EF25BB" w:rsidRDefault="00EF25BB">
            <w:pPr>
              <w:jc w:val="center"/>
              <w:rPr>
                <w:rFonts w:asciiTheme="minorEastAsia" w:hAnsiTheme="minorEastAsia" w:cstheme="minorEastAsia" w:hint="eastAsia"/>
                <w:bCs/>
                <w:color w:val="000000"/>
                <w:szCs w:val="21"/>
              </w:rPr>
            </w:pPr>
          </w:p>
        </w:tc>
      </w:tr>
      <w:tr w:rsidR="00EF25BB" w14:paraId="33671F74" w14:textId="77777777">
        <w:trPr>
          <w:trHeight w:val="6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1A09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B99D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917F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新建空气质量监测站数量</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9DA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新建空气质量监测站数量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A137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ACB8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EAC1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CFB7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C4F1A6D"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E7338"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6E92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B9E1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验收合格率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D9EA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验收合格率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CE1A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ACF3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C464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FD3D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CB0BC41" w14:textId="77777777">
        <w:trPr>
          <w:trHeight w:val="6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5A555"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490A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D802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新建空气质量监测站费用成本</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92D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新建空气质量监测站费用成本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FCA3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CAAB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69.68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E246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7F2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80BAFC0" w14:textId="77777777">
        <w:trPr>
          <w:trHeight w:val="6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2F13D"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D931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0C2B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新建空气质量监测站完成时间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A5C1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新建空气质量监测站完成时间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AC8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D857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727A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9660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24D350E" w14:textId="77777777">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21BB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EE3F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C97C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生态环境监测能力提升情况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7A2B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生态环境监测能力提升情况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9C56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7F855"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EB9E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DE73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AC8206D" w14:textId="77777777">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9136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A54E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7C66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群众对此项环保工程的满意度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36F3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调查群众中对此项工作满意度占总调查人数的比例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EF00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BA61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FC73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AD41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3A90A3FB"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15、</w:t>
      </w:r>
      <w:r>
        <w:rPr>
          <w:rFonts w:asciiTheme="minorEastAsia" w:hAnsiTheme="minorEastAsia" w:cstheme="minorEastAsia" w:hint="eastAsia"/>
          <w:bCs/>
          <w:color w:val="000000"/>
          <w:kern w:val="0"/>
          <w:szCs w:val="21"/>
          <w:lang w:bidi="ar"/>
        </w:rPr>
        <w:t>龙虎庄乡梨</w:t>
      </w:r>
      <w:proofErr w:type="gramStart"/>
      <w:r>
        <w:rPr>
          <w:rFonts w:asciiTheme="minorEastAsia" w:hAnsiTheme="minorEastAsia" w:cstheme="minorEastAsia" w:hint="eastAsia"/>
          <w:bCs/>
          <w:color w:val="000000"/>
          <w:kern w:val="0"/>
          <w:szCs w:val="21"/>
          <w:lang w:bidi="ar"/>
        </w:rPr>
        <w:t>桁</w:t>
      </w:r>
      <w:proofErr w:type="gramEnd"/>
      <w:r>
        <w:rPr>
          <w:rFonts w:asciiTheme="minorEastAsia" w:hAnsiTheme="minorEastAsia" w:cstheme="minorEastAsia" w:hint="eastAsia"/>
          <w:bCs/>
          <w:color w:val="000000"/>
          <w:kern w:val="0"/>
          <w:szCs w:val="21"/>
          <w:lang w:bidi="ar"/>
        </w:rPr>
        <w:t>村人居饮水工程</w:t>
      </w:r>
    </w:p>
    <w:tbl>
      <w:tblPr>
        <w:tblW w:w="14310" w:type="dxa"/>
        <w:tblCellMar>
          <w:left w:w="0" w:type="dxa"/>
          <w:right w:w="0" w:type="dxa"/>
        </w:tblCellMar>
        <w:tblLook w:val="04A0" w:firstRow="1" w:lastRow="0" w:firstColumn="1" w:lastColumn="0" w:noHBand="0" w:noVBand="1"/>
      </w:tblPr>
      <w:tblGrid>
        <w:gridCol w:w="1200"/>
        <w:gridCol w:w="1590"/>
        <w:gridCol w:w="1800"/>
        <w:gridCol w:w="2070"/>
        <w:gridCol w:w="1500"/>
        <w:gridCol w:w="1350"/>
        <w:gridCol w:w="900"/>
        <w:gridCol w:w="2100"/>
        <w:gridCol w:w="1800"/>
      </w:tblGrid>
      <w:tr w:rsidR="00EF25BB" w14:paraId="5432A9F5"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F985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46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5333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801-0101-YBN-MBFW</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B132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BC71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龙虎庄乡梨</w:t>
            </w:r>
            <w:proofErr w:type="gramStart"/>
            <w:r>
              <w:rPr>
                <w:rFonts w:asciiTheme="minorEastAsia" w:hAnsiTheme="minorEastAsia" w:cstheme="minorEastAsia" w:hint="eastAsia"/>
                <w:bCs/>
                <w:color w:val="000000"/>
                <w:kern w:val="0"/>
                <w:szCs w:val="21"/>
                <w:lang w:bidi="ar"/>
              </w:rPr>
              <w:t>桁</w:t>
            </w:r>
            <w:proofErr w:type="gramEnd"/>
            <w:r>
              <w:rPr>
                <w:rFonts w:asciiTheme="minorEastAsia" w:hAnsiTheme="minorEastAsia" w:cstheme="minorEastAsia" w:hint="eastAsia"/>
                <w:bCs/>
                <w:color w:val="000000"/>
                <w:kern w:val="0"/>
                <w:szCs w:val="21"/>
                <w:lang w:bidi="ar"/>
              </w:rPr>
              <w:t>村人居饮水工程</w:t>
            </w:r>
          </w:p>
        </w:tc>
      </w:tr>
      <w:tr w:rsidR="00EF25BB" w14:paraId="6D9B171E" w14:textId="77777777">
        <w:trPr>
          <w:trHeight w:val="82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EF09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311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050FA31"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龙虎庄乡梨</w:t>
            </w:r>
            <w:proofErr w:type="gramStart"/>
            <w:r>
              <w:rPr>
                <w:rFonts w:asciiTheme="minorEastAsia" w:hAnsiTheme="minorEastAsia" w:cstheme="minorEastAsia" w:hint="eastAsia"/>
                <w:bCs/>
                <w:color w:val="000000"/>
                <w:kern w:val="0"/>
                <w:szCs w:val="21"/>
                <w:lang w:bidi="ar"/>
              </w:rPr>
              <w:t>桁</w:t>
            </w:r>
            <w:proofErr w:type="gramEnd"/>
            <w:r>
              <w:rPr>
                <w:rFonts w:asciiTheme="minorEastAsia" w:hAnsiTheme="minorEastAsia" w:cstheme="minorEastAsia" w:hint="eastAsia"/>
                <w:bCs/>
                <w:color w:val="000000"/>
                <w:kern w:val="0"/>
                <w:szCs w:val="21"/>
                <w:lang w:bidi="ar"/>
              </w:rPr>
              <w:t>人居饮水工程，管道安装长度12300米，安装水表320个，阀门320个。通过修建基础设施工程，提升龙虎庄乡梨</w:t>
            </w:r>
            <w:proofErr w:type="gramStart"/>
            <w:r>
              <w:rPr>
                <w:rFonts w:asciiTheme="minorEastAsia" w:hAnsiTheme="minorEastAsia" w:cstheme="minorEastAsia" w:hint="eastAsia"/>
                <w:bCs/>
                <w:color w:val="000000"/>
                <w:kern w:val="0"/>
                <w:szCs w:val="21"/>
                <w:lang w:bidi="ar"/>
              </w:rPr>
              <w:t>桁</w:t>
            </w:r>
            <w:proofErr w:type="gramEnd"/>
            <w:r>
              <w:rPr>
                <w:rFonts w:asciiTheme="minorEastAsia" w:hAnsiTheme="minorEastAsia" w:cstheme="minorEastAsia" w:hint="eastAsia"/>
                <w:bCs/>
                <w:color w:val="000000"/>
                <w:kern w:val="0"/>
                <w:szCs w:val="21"/>
                <w:lang w:bidi="ar"/>
              </w:rPr>
              <w:t>村百姓饮水质量。</w:t>
            </w:r>
          </w:p>
        </w:tc>
      </w:tr>
      <w:tr w:rsidR="00EF25BB" w14:paraId="3A8635E6"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2DAB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CE82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32C5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9997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248F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1F925721"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E904C" w14:textId="77777777" w:rsidR="00EF25BB" w:rsidRDefault="00EF25BB">
            <w:pPr>
              <w:jc w:val="center"/>
              <w:rPr>
                <w:rFonts w:asciiTheme="minorEastAsia" w:hAnsiTheme="minorEastAsia" w:cstheme="minorEastAsia" w:hint="eastAsia"/>
                <w:bCs/>
                <w:color w:val="000000"/>
                <w:szCs w:val="21"/>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281F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17A3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B39E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8E7D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05F46AAF" w14:textId="77777777">
        <w:trPr>
          <w:trHeight w:val="30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55FC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870D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DEB9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龙虎庄乡梨</w:t>
            </w:r>
            <w:proofErr w:type="gramStart"/>
            <w:r>
              <w:rPr>
                <w:rFonts w:asciiTheme="minorEastAsia" w:hAnsiTheme="minorEastAsia" w:cstheme="minorEastAsia" w:hint="eastAsia"/>
                <w:bCs/>
                <w:color w:val="000000"/>
                <w:kern w:val="0"/>
                <w:szCs w:val="21"/>
                <w:lang w:bidi="ar"/>
              </w:rPr>
              <w:t>桁</w:t>
            </w:r>
            <w:proofErr w:type="gramEnd"/>
            <w:r>
              <w:rPr>
                <w:rFonts w:asciiTheme="minorEastAsia" w:hAnsiTheme="minorEastAsia" w:cstheme="minorEastAsia" w:hint="eastAsia"/>
                <w:bCs/>
                <w:color w:val="000000"/>
                <w:kern w:val="0"/>
                <w:szCs w:val="21"/>
                <w:lang w:bidi="ar"/>
              </w:rPr>
              <w:t>人居饮水工程，管道安装长度12300米，安装水表320个，阀门320个。通过修建基础设施工程，提升龙虎庄乡梨</w:t>
            </w:r>
            <w:proofErr w:type="gramStart"/>
            <w:r>
              <w:rPr>
                <w:rFonts w:asciiTheme="minorEastAsia" w:hAnsiTheme="minorEastAsia" w:cstheme="minorEastAsia" w:hint="eastAsia"/>
                <w:bCs/>
                <w:color w:val="000000"/>
                <w:kern w:val="0"/>
                <w:szCs w:val="21"/>
                <w:lang w:bidi="ar"/>
              </w:rPr>
              <w:t>桁</w:t>
            </w:r>
            <w:proofErr w:type="gramEnd"/>
            <w:r>
              <w:rPr>
                <w:rFonts w:asciiTheme="minorEastAsia" w:hAnsiTheme="minorEastAsia" w:cstheme="minorEastAsia" w:hint="eastAsia"/>
                <w:bCs/>
                <w:color w:val="000000"/>
                <w:kern w:val="0"/>
                <w:szCs w:val="21"/>
                <w:lang w:bidi="ar"/>
              </w:rPr>
              <w:t>村百姓饮水质量。</w:t>
            </w:r>
          </w:p>
        </w:tc>
      </w:tr>
      <w:tr w:rsidR="00EF25BB" w14:paraId="50ED1528" w14:textId="77777777">
        <w:trPr>
          <w:trHeight w:val="37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D791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B461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BC46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B8A1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DCEA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CBF8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34D344B6"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17B52" w14:textId="77777777" w:rsidR="00EF25BB" w:rsidRDefault="00EF25BB">
            <w:pPr>
              <w:jc w:val="center"/>
              <w:rPr>
                <w:rFonts w:asciiTheme="minorEastAsia" w:hAnsiTheme="minorEastAsia" w:cstheme="minorEastAsia" w:hint="eastAsia"/>
                <w:bCs/>
                <w:color w:val="000000"/>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4BFD1"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FBCA0" w14:textId="77777777" w:rsidR="00EF25BB" w:rsidRDefault="00EF25BB">
            <w:pPr>
              <w:jc w:val="center"/>
              <w:rPr>
                <w:rFonts w:asciiTheme="minorEastAsia" w:hAnsiTheme="minorEastAsia" w:cstheme="minorEastAsia" w:hint="eastAsia"/>
                <w:bCs/>
                <w:color w:val="000000"/>
                <w:szCs w:val="21"/>
              </w:rPr>
            </w:pPr>
          </w:p>
        </w:tc>
        <w:tc>
          <w:tcPr>
            <w:tcW w:w="35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3F7CD"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65DB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64B6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7E6D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EBA71" w14:textId="77777777" w:rsidR="00EF25BB" w:rsidRDefault="00EF25BB">
            <w:pPr>
              <w:jc w:val="center"/>
              <w:rPr>
                <w:rFonts w:asciiTheme="minorEastAsia" w:hAnsiTheme="minorEastAsia" w:cstheme="minorEastAsia" w:hint="eastAsia"/>
                <w:bCs/>
                <w:color w:val="000000"/>
                <w:szCs w:val="21"/>
              </w:rPr>
            </w:pPr>
          </w:p>
        </w:tc>
      </w:tr>
      <w:tr w:rsidR="00EF25BB" w14:paraId="4637132C" w14:textId="77777777">
        <w:trPr>
          <w:trHeight w:val="300"/>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FD4C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2CE4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F660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新建管道长度</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A399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新建管道长度</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12DC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5FAC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12300.00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30CF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4798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9CFCCDF" w14:textId="77777777">
        <w:trPr>
          <w:trHeight w:val="30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764BD" w14:textId="77777777" w:rsidR="00EF25BB" w:rsidRDefault="00EF25BB">
            <w:pPr>
              <w:jc w:val="center"/>
              <w:rPr>
                <w:rFonts w:asciiTheme="minorEastAsia" w:hAnsiTheme="minorEastAsia" w:cstheme="minorEastAsia" w:hint="eastAsia"/>
                <w:bCs/>
                <w:color w:val="000000"/>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073C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5D62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新建水表个数</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59FF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新建水表个数</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67BA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1B27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320.00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87D7D"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个</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2DA5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CC9698E" w14:textId="77777777">
        <w:trPr>
          <w:trHeight w:val="30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34B7F" w14:textId="77777777" w:rsidR="00EF25BB" w:rsidRDefault="00EF25BB">
            <w:pPr>
              <w:jc w:val="center"/>
              <w:rPr>
                <w:rFonts w:asciiTheme="minorEastAsia" w:hAnsiTheme="minorEastAsia" w:cstheme="minorEastAsia" w:hint="eastAsia"/>
                <w:bCs/>
                <w:color w:val="000000"/>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421B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EA73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新建阀门个数</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1261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新建阀门个数</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E528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03AA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320.00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67142"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个</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3B5F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25DAE26" w14:textId="77777777">
        <w:trPr>
          <w:trHeight w:val="78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31A5E" w14:textId="77777777" w:rsidR="00EF25BB" w:rsidRDefault="00EF25BB">
            <w:pPr>
              <w:jc w:val="center"/>
              <w:rPr>
                <w:rFonts w:asciiTheme="minorEastAsia" w:hAnsiTheme="minorEastAsia" w:cstheme="minorEastAsia" w:hint="eastAsia"/>
                <w:bCs/>
                <w:color w:val="000000"/>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7615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D19B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新建管道长度及水表阀门验收合格率</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18C8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新建管道长度及水表阀门验收合格率</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7FBB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086E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51E1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F7F9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23078DB" w14:textId="77777777">
        <w:trPr>
          <w:trHeight w:val="64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EC4CB" w14:textId="77777777" w:rsidR="00EF25BB" w:rsidRDefault="00EF25BB">
            <w:pPr>
              <w:jc w:val="center"/>
              <w:rPr>
                <w:rFonts w:asciiTheme="minorEastAsia" w:hAnsiTheme="minorEastAsia" w:cstheme="minorEastAsia" w:hint="eastAsia"/>
                <w:bCs/>
                <w:color w:val="000000"/>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0632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9C7D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新建管道长度及水表阀门按时完成率</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414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新建管道长度及水表阀门按时完成率</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D1EE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760D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A87D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A59B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33089BB" w14:textId="77777777">
        <w:trPr>
          <w:trHeight w:val="62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925F4" w14:textId="77777777" w:rsidR="00EF25BB" w:rsidRDefault="00EF25BB">
            <w:pPr>
              <w:jc w:val="center"/>
              <w:rPr>
                <w:rFonts w:asciiTheme="minorEastAsia" w:hAnsiTheme="minorEastAsia" w:cstheme="minorEastAsia" w:hint="eastAsia"/>
                <w:bCs/>
                <w:color w:val="000000"/>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1C48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E36E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新建管道长度及水表阀门成本</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E1CE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新建管道长度及水表阀门成本</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7BEF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58C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69.81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6404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BA2C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CFD3FE6" w14:textId="77777777">
        <w:trPr>
          <w:trHeight w:val="37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091E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9B23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5DDE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促进百姓生活生产</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E305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促进百姓生活生产</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27D5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00BE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4D8A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促进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8930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522FFD58" w14:textId="77777777">
        <w:trPr>
          <w:trHeight w:val="66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9118D" w14:textId="77777777" w:rsidR="00EF25BB" w:rsidRDefault="00EF25BB">
            <w:pPr>
              <w:jc w:val="center"/>
              <w:rPr>
                <w:rFonts w:asciiTheme="minorEastAsia" w:hAnsiTheme="minorEastAsia" w:cstheme="minorEastAsia" w:hint="eastAsia"/>
                <w:bCs/>
                <w:color w:val="000000"/>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3348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1EA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新建管道长度及水表阀门可持续使用时间</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B7B4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新建管道长度及水表阀门可持续使用时间</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5859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21B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32E5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年</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66B5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0DA9241" w14:textId="77777777">
        <w:trPr>
          <w:trHeight w:val="74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7056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6A0C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3994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该村村民对此项工程的满意度（%）</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C63E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该村村民对此项工程的满意度（%）</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2763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D937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E14E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53E1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调查问卷</w:t>
            </w:r>
          </w:p>
        </w:tc>
      </w:tr>
    </w:tbl>
    <w:p w14:paraId="7C29820E"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16、</w:t>
      </w:r>
      <w:r>
        <w:rPr>
          <w:rFonts w:asciiTheme="minorEastAsia" w:hAnsiTheme="minorEastAsia" w:cstheme="minorEastAsia" w:hint="eastAsia"/>
          <w:bCs/>
          <w:color w:val="000000"/>
          <w:kern w:val="0"/>
          <w:szCs w:val="21"/>
          <w:lang w:bidi="ar"/>
        </w:rPr>
        <w:t>龙虎庄乡农村环境综合整治经费</w:t>
      </w:r>
    </w:p>
    <w:tbl>
      <w:tblPr>
        <w:tblW w:w="14070" w:type="dxa"/>
        <w:tblCellMar>
          <w:left w:w="0" w:type="dxa"/>
          <w:right w:w="0" w:type="dxa"/>
        </w:tblCellMar>
        <w:tblLook w:val="04A0" w:firstRow="1" w:lastRow="0" w:firstColumn="1" w:lastColumn="0" w:noHBand="0" w:noVBand="1"/>
      </w:tblPr>
      <w:tblGrid>
        <w:gridCol w:w="1200"/>
        <w:gridCol w:w="3236"/>
        <w:gridCol w:w="1984"/>
        <w:gridCol w:w="2856"/>
        <w:gridCol w:w="1184"/>
        <w:gridCol w:w="817"/>
        <w:gridCol w:w="1531"/>
        <w:gridCol w:w="1262"/>
      </w:tblGrid>
      <w:tr w:rsidR="00EF25BB" w14:paraId="173C6BCD"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F470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3A4D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801-0301-JBN-6LUG</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79DC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CB4A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龙虎庄乡农村环境综合整治经费</w:t>
            </w:r>
          </w:p>
        </w:tc>
      </w:tr>
      <w:tr w:rsidR="00EF25BB" w14:paraId="6CCFD13D" w14:textId="77777777">
        <w:trPr>
          <w:trHeight w:val="80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0633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DEB740D"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我乡计划2020年治理域内农村环境问题，</w:t>
            </w:r>
            <w:proofErr w:type="gramStart"/>
            <w:r>
              <w:rPr>
                <w:rFonts w:asciiTheme="minorEastAsia" w:hAnsiTheme="minorEastAsia" w:cstheme="minorEastAsia" w:hint="eastAsia"/>
                <w:bCs/>
                <w:color w:val="000000"/>
                <w:kern w:val="0"/>
                <w:szCs w:val="21"/>
                <w:lang w:bidi="ar"/>
              </w:rPr>
              <w:t>拟需资金</w:t>
            </w:r>
            <w:proofErr w:type="gramEnd"/>
            <w:r>
              <w:rPr>
                <w:rFonts w:asciiTheme="minorEastAsia" w:hAnsiTheme="minorEastAsia" w:cstheme="minorEastAsia" w:hint="eastAsia"/>
                <w:bCs/>
                <w:color w:val="000000"/>
                <w:kern w:val="0"/>
                <w:szCs w:val="21"/>
                <w:lang w:bidi="ar"/>
              </w:rPr>
              <w:t>243万元，用于我乡域内村街垃圾清理、打扫卫生等劳务支出、租赁支出及办公设备的购置及维护支出。保障我乡环保工作正常运行，提高我乡环境治理的工作效率，提升我乡域内环境状况。改善提高我乡农村环境。</w:t>
            </w:r>
          </w:p>
        </w:tc>
      </w:tr>
      <w:tr w:rsidR="00EF25BB" w14:paraId="05D115F4"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B0C0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9D7A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279B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4DBE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4955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312AEBD1"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3D6BB"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19A6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D2C6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DFE4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75.00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FE75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5AE0806A" w14:textId="77777777">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58A6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AF38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D235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w:t>
            </w:r>
            <w:proofErr w:type="gramStart"/>
            <w:r>
              <w:rPr>
                <w:rFonts w:asciiTheme="minorEastAsia" w:hAnsiTheme="minorEastAsia" w:cstheme="minorEastAsia" w:hint="eastAsia"/>
                <w:bCs/>
                <w:color w:val="000000"/>
                <w:kern w:val="0"/>
                <w:szCs w:val="21"/>
                <w:lang w:bidi="ar"/>
              </w:rPr>
              <w:t>乡环境</w:t>
            </w:r>
            <w:proofErr w:type="gramEnd"/>
            <w:r>
              <w:rPr>
                <w:rFonts w:asciiTheme="minorEastAsia" w:hAnsiTheme="minorEastAsia" w:cstheme="minorEastAsia" w:hint="eastAsia"/>
                <w:bCs/>
                <w:color w:val="000000"/>
                <w:kern w:val="0"/>
                <w:szCs w:val="21"/>
                <w:lang w:bidi="ar"/>
              </w:rPr>
              <w:t>综合整治项目经费保障我乡域内村街垃圾清理、打扫卫生等劳务支出、租赁支出及办公设备的购置及维护支出。保障我乡环保工作正常运行，提高我乡环境治理的工作效率，提升我乡域内环境状况。改善提高我乡农村环境。</w:t>
            </w:r>
          </w:p>
        </w:tc>
      </w:tr>
      <w:tr w:rsidR="00EF25BB" w14:paraId="4FB3D3DD"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B3FD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E0DE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914B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B8AB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6569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4DF3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696CB700"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3966F"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EEF4D"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F21AE"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BFFB5"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D81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B747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0807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CBFF4" w14:textId="77777777" w:rsidR="00EF25BB" w:rsidRDefault="00EF25BB">
            <w:pPr>
              <w:jc w:val="center"/>
              <w:rPr>
                <w:rFonts w:asciiTheme="minorEastAsia" w:hAnsiTheme="minorEastAsia" w:cstheme="minorEastAsia" w:hint="eastAsia"/>
                <w:bCs/>
                <w:color w:val="000000"/>
                <w:szCs w:val="21"/>
              </w:rPr>
            </w:pPr>
          </w:p>
        </w:tc>
      </w:tr>
      <w:tr w:rsidR="00EF25BB" w14:paraId="1035131D" w14:textId="77777777">
        <w:trPr>
          <w:trHeight w:val="6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5602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69A3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85A2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开展环境整治活动次数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82A6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开展环境整治活动次数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01BF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CDAE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7589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次</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D7B6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计划指标</w:t>
            </w:r>
          </w:p>
        </w:tc>
      </w:tr>
      <w:tr w:rsidR="00EF25BB" w14:paraId="4767F394" w14:textId="77777777">
        <w:trPr>
          <w:trHeight w:val="7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B0571"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CABF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D52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环境整治工作任务完成率（%）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C648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已完成任务的数量占案件总数量的比率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9DDE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36DC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6D98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434B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计划指标</w:t>
            </w:r>
          </w:p>
        </w:tc>
      </w:tr>
      <w:tr w:rsidR="00EF25BB" w14:paraId="54E4D3F9" w14:textId="77777777">
        <w:trPr>
          <w:trHeight w:val="6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84217"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C579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89FE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环境整治工作任务完成时间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B6AA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环境整治工作任务完成时间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6C38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7395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F22F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CE9D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计划指标</w:t>
            </w:r>
          </w:p>
        </w:tc>
      </w:tr>
      <w:tr w:rsidR="00EF25BB" w14:paraId="074D9940"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4C7B4"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E32D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10B8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项目成本控制</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4983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按照规定标准控制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FF27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55E1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243.00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7DEF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27E2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51B79688" w14:textId="77777777">
        <w:trPr>
          <w:trHeight w:val="8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CD6E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C838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DB8D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7F26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A65F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61F01"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0294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健全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C604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5509576"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6C576"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2027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5EE8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治理工作维持时间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C22E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治理工作维持时间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305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131F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6127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年</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F3B3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9BEDE66" w14:textId="7777777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2A4D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A7ED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08A1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我乡域内百姓对环境治理工作满意度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E96F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我乡域内百姓对环境治理工作满意度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1FF7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300A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CE0E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C0C4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调查问卷</w:t>
            </w:r>
          </w:p>
        </w:tc>
      </w:tr>
    </w:tbl>
    <w:p w14:paraId="6A66BF27"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17、</w:t>
      </w:r>
      <w:r>
        <w:rPr>
          <w:rFonts w:asciiTheme="minorEastAsia" w:hAnsiTheme="minorEastAsia" w:cstheme="minorEastAsia" w:hint="eastAsia"/>
          <w:bCs/>
          <w:color w:val="000000"/>
          <w:kern w:val="0"/>
          <w:szCs w:val="21"/>
          <w:lang w:bidi="ar"/>
        </w:rPr>
        <w:t>龙虎庄乡千人目村基础设施建设工程</w:t>
      </w:r>
    </w:p>
    <w:tbl>
      <w:tblPr>
        <w:tblW w:w="14070" w:type="dxa"/>
        <w:tblCellMar>
          <w:left w:w="0" w:type="dxa"/>
          <w:right w:w="0" w:type="dxa"/>
        </w:tblCellMar>
        <w:tblLook w:val="04A0" w:firstRow="1" w:lastRow="0" w:firstColumn="1" w:lastColumn="0" w:noHBand="0" w:noVBand="1"/>
      </w:tblPr>
      <w:tblGrid>
        <w:gridCol w:w="1200"/>
        <w:gridCol w:w="3291"/>
        <w:gridCol w:w="1929"/>
        <w:gridCol w:w="2913"/>
        <w:gridCol w:w="998"/>
        <w:gridCol w:w="857"/>
        <w:gridCol w:w="1577"/>
        <w:gridCol w:w="1305"/>
      </w:tblGrid>
      <w:tr w:rsidR="00EF25BB" w14:paraId="4A369B78"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01BA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293E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801-0101-YBN-4235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055B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52DB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龙虎庄乡千人目村基础设施建设工程</w:t>
            </w:r>
          </w:p>
        </w:tc>
      </w:tr>
      <w:tr w:rsidR="00EF25BB" w14:paraId="3BF5614E" w14:textId="77777777">
        <w:trPr>
          <w:trHeight w:val="76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71EF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26BC871"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千人目村道路工程，设计路长2750米，宽4米，面积11000㎡通过修建基础设施工程，提升龙虎庄乡千人目村百姓出行质量；千人目村自来水工程，设计敷设自来水管道5760米，修建水表井和阀门井各170座。通过修建基础设施工程，提升龙虎庄乡千人目村百姓生活质量。</w:t>
            </w:r>
          </w:p>
        </w:tc>
      </w:tr>
      <w:tr w:rsidR="00EF25BB" w14:paraId="481C2E62"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2C76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87AA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565E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2381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E8B8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6F862802"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C4C1A"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06DD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3B13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192F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F283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726F7A02" w14:textId="7777777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9BBC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4ABA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A56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千人目村道路工程，设计路长2750米，宽4米，面积11000㎡通过修建基础设施工程，提升龙虎庄乡千人目村百姓出行质量；千人目村自来水工程，设计敷设自来水管道5760米，修建水表井和阀门井各170座。通过修建基础设施工程，提升龙虎庄乡千人目村百姓生活质量。</w:t>
            </w:r>
          </w:p>
        </w:tc>
      </w:tr>
      <w:tr w:rsidR="00EF25BB" w14:paraId="15C084DE"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88B3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1E42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A428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5E0E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28EF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322F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79617364"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60228"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7D7347"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C2DDB"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7F3D7"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2625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25D6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6C13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F31AD" w14:textId="77777777" w:rsidR="00EF25BB" w:rsidRDefault="00EF25BB">
            <w:pPr>
              <w:jc w:val="center"/>
              <w:rPr>
                <w:rFonts w:asciiTheme="minorEastAsia" w:hAnsiTheme="minorEastAsia" w:cstheme="minorEastAsia" w:hint="eastAsia"/>
                <w:bCs/>
                <w:color w:val="000000"/>
                <w:szCs w:val="21"/>
              </w:rPr>
            </w:pPr>
          </w:p>
        </w:tc>
      </w:tr>
      <w:tr w:rsidR="00EF25BB" w14:paraId="1B065DA3" w14:textId="77777777">
        <w:trPr>
          <w:trHeight w:val="6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4B0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E2B4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E768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新建改建公路长度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5833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新建改建公路长度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89A7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AC93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2750.00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6BBE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303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8AB9043" w14:textId="77777777">
        <w:trPr>
          <w:trHeight w:val="6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2FA2C"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4608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7B5C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新建管道长度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600A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新建管道长度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4646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BC94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5760.00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5CC8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3930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D3CF9FB" w14:textId="77777777">
        <w:trPr>
          <w:trHeight w:val="6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A40C4"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384A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4F8C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w:t>
            </w:r>
            <w:proofErr w:type="gramStart"/>
            <w:r>
              <w:rPr>
                <w:rFonts w:asciiTheme="minorEastAsia" w:hAnsiTheme="minorEastAsia" w:cstheme="minorEastAsia" w:hint="eastAsia"/>
                <w:bCs/>
                <w:color w:val="000000"/>
                <w:kern w:val="0"/>
                <w:szCs w:val="21"/>
                <w:lang w:bidi="ar"/>
              </w:rPr>
              <w:t>井数量</w:t>
            </w:r>
            <w:proofErr w:type="gramEnd"/>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8924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w:t>
            </w:r>
            <w:proofErr w:type="gramStart"/>
            <w:r>
              <w:rPr>
                <w:rFonts w:asciiTheme="minorEastAsia" w:hAnsiTheme="minorEastAsia" w:cstheme="minorEastAsia" w:hint="eastAsia"/>
                <w:bCs/>
                <w:color w:val="000000"/>
                <w:kern w:val="0"/>
                <w:szCs w:val="21"/>
                <w:lang w:bidi="ar"/>
              </w:rPr>
              <w:t>井数量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1AB0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B0C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340.00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E45D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AD65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485AECC" w14:textId="77777777">
        <w:trPr>
          <w:trHeight w:val="6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EE521"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8FFC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83DA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新建公路、管道、井验收合格率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1B51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新建公路、管道、井验收合格率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C03A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4D32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5E69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D3EF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BF88C8C" w14:textId="77777777">
        <w:trPr>
          <w:trHeight w:val="6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FA7DD"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7CEB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2C91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新建公路、管道、井成本</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9DD3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新建公路、管道、井成本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92B2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84CC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209.03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66C8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F1EA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54D7EAA" w14:textId="77777777">
        <w:trPr>
          <w:trHeight w:val="6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48517"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29F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FB40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新建公路、管道、</w:t>
            </w:r>
            <w:proofErr w:type="gramStart"/>
            <w:r>
              <w:rPr>
                <w:rFonts w:asciiTheme="minorEastAsia" w:hAnsiTheme="minorEastAsia" w:cstheme="minorEastAsia" w:hint="eastAsia"/>
                <w:bCs/>
                <w:color w:val="000000"/>
                <w:kern w:val="0"/>
                <w:szCs w:val="21"/>
                <w:lang w:bidi="ar"/>
              </w:rPr>
              <w:t>井完成</w:t>
            </w:r>
            <w:proofErr w:type="gramEnd"/>
            <w:r>
              <w:rPr>
                <w:rFonts w:asciiTheme="minorEastAsia" w:hAnsiTheme="minorEastAsia" w:cstheme="minorEastAsia" w:hint="eastAsia"/>
                <w:bCs/>
                <w:color w:val="000000"/>
                <w:kern w:val="0"/>
                <w:szCs w:val="21"/>
                <w:lang w:bidi="ar"/>
              </w:rPr>
              <w:t>及时率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B311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新建公路、管道、</w:t>
            </w:r>
            <w:proofErr w:type="gramStart"/>
            <w:r>
              <w:rPr>
                <w:rFonts w:asciiTheme="minorEastAsia" w:hAnsiTheme="minorEastAsia" w:cstheme="minorEastAsia" w:hint="eastAsia"/>
                <w:bCs/>
                <w:color w:val="000000"/>
                <w:kern w:val="0"/>
                <w:szCs w:val="21"/>
                <w:lang w:bidi="ar"/>
              </w:rPr>
              <w:t>井完成</w:t>
            </w:r>
            <w:proofErr w:type="gramEnd"/>
            <w:r>
              <w:rPr>
                <w:rFonts w:asciiTheme="minorEastAsia" w:hAnsiTheme="minorEastAsia" w:cstheme="minorEastAsia" w:hint="eastAsia"/>
                <w:bCs/>
                <w:color w:val="000000"/>
                <w:kern w:val="0"/>
                <w:szCs w:val="21"/>
                <w:lang w:bidi="ar"/>
              </w:rPr>
              <w:t>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6F51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4E32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BDFD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6C7D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D6C94EE" w14:textId="77777777">
        <w:trPr>
          <w:trHeight w:val="6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1076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553A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817A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缩短居民出行时间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0023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缩短居民出行时间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0BED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5D19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64A0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缩短</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29C8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4094525" w14:textId="77777777">
        <w:trPr>
          <w:trHeight w:val="6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A41DC"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D4EC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397B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新建公路、管道、井可持续使用时间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0DBB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新建公路、管道、井可持续使用时间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AD6B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B603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76AB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年</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49EB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5AEA2DF2" w14:textId="77777777">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E698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3CFD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841F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该村村民对此项工程的满意度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8888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该村村民对此项工程的满意度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AD2C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3E79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77B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7447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调查问卷</w:t>
            </w:r>
          </w:p>
        </w:tc>
      </w:tr>
    </w:tbl>
    <w:p w14:paraId="64F176E7"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18、</w:t>
      </w:r>
      <w:r>
        <w:rPr>
          <w:rFonts w:asciiTheme="minorEastAsia" w:hAnsiTheme="minorEastAsia" w:cstheme="minorEastAsia" w:hint="eastAsia"/>
          <w:bCs/>
          <w:color w:val="000000"/>
          <w:kern w:val="0"/>
          <w:szCs w:val="21"/>
          <w:lang w:bidi="ar"/>
        </w:rPr>
        <w:t>龙虎庄乡团委经费</w:t>
      </w:r>
    </w:p>
    <w:tbl>
      <w:tblPr>
        <w:tblW w:w="14070" w:type="dxa"/>
        <w:tblCellMar>
          <w:left w:w="0" w:type="dxa"/>
          <w:right w:w="0" w:type="dxa"/>
        </w:tblCellMar>
        <w:tblLook w:val="04A0" w:firstRow="1" w:lastRow="0" w:firstColumn="1" w:lastColumn="0" w:noHBand="0" w:noVBand="1"/>
      </w:tblPr>
      <w:tblGrid>
        <w:gridCol w:w="1200"/>
        <w:gridCol w:w="3236"/>
        <w:gridCol w:w="1984"/>
        <w:gridCol w:w="2933"/>
        <w:gridCol w:w="1009"/>
        <w:gridCol w:w="794"/>
        <w:gridCol w:w="1593"/>
        <w:gridCol w:w="1321"/>
      </w:tblGrid>
      <w:tr w:rsidR="00EF25BB" w14:paraId="6D17277E"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B5B8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31B3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801-0701-YBN-G2UR</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6F5C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F980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龙虎庄乡团委经费</w:t>
            </w:r>
          </w:p>
        </w:tc>
      </w:tr>
      <w:tr w:rsidR="00EF25BB" w14:paraId="7EEEF744" w14:textId="77777777">
        <w:trPr>
          <w:trHeight w:val="112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2F1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03D42A"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团委经费，计划申请资金2万元，用于我乡团委部门购买日常办公用品、维护办公设备以及组织团委活动方面的费用支出。此项资金为支持我乡团委工作开展，保障团委工作正常运行，进一步夯实乡乡共青团的基础，加强共青团在青年心中的影响力，培育、教育、引导广大团员青年“用于跟党走”的信念和决心。</w:t>
            </w:r>
          </w:p>
        </w:tc>
      </w:tr>
      <w:tr w:rsidR="00EF25BB" w14:paraId="76490C57"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0EBC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1354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61A1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4E09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9E09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1F4AEA46"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B547F"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585C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8C2B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371A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CC98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3F4E7B09" w14:textId="77777777">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A50C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AAC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2D76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团委经费用于保障我乡团委部门购买日常办公用品、维护办公设备以及组织团委活动方面的费用支出。此项资金为支持我乡团委工作开展，保障团委工作正常运行，进一步夯实乡乡共青团的基础，加强共青团在青年心中的影响力，培育、教育、引导广大团员青年“用于跟党走”的信念和决心。</w:t>
            </w:r>
          </w:p>
        </w:tc>
      </w:tr>
      <w:tr w:rsidR="00EF25BB" w14:paraId="0032877D"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2E25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1BD7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DFE8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A76C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AB1B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1818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0F308A9B"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4746B"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2F494"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DB379"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AFD66"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8271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092E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11AF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518AE" w14:textId="77777777" w:rsidR="00EF25BB" w:rsidRDefault="00EF25BB">
            <w:pPr>
              <w:jc w:val="center"/>
              <w:rPr>
                <w:rFonts w:asciiTheme="minorEastAsia" w:hAnsiTheme="minorEastAsia" w:cstheme="minorEastAsia" w:hint="eastAsia"/>
                <w:bCs/>
                <w:color w:val="000000"/>
                <w:szCs w:val="21"/>
              </w:rPr>
            </w:pPr>
          </w:p>
        </w:tc>
      </w:tr>
      <w:tr w:rsidR="00EF25BB" w14:paraId="4F18B034" w14:textId="77777777">
        <w:trPr>
          <w:trHeight w:val="6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2030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BB9A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F054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上级安排团委工作完成情况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A500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上级安排团委工作完成数量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E0C1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1BFF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F489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1AA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计划指标</w:t>
            </w:r>
          </w:p>
        </w:tc>
      </w:tr>
      <w:tr w:rsidR="00EF25BB" w14:paraId="6A2C3FB8" w14:textId="77777777">
        <w:trPr>
          <w:trHeight w:val="85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C9901"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6743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5F67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工作任务合格率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D225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全年完成合格的团建工作数量占总工作任务数量的比重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A289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3CDF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0937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5C17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计划指标</w:t>
            </w:r>
          </w:p>
        </w:tc>
      </w:tr>
      <w:tr w:rsidR="00EF25BB" w14:paraId="007A142A" w14:textId="77777777">
        <w:trPr>
          <w:trHeight w:val="6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568B6"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ED30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377C1"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每年团</w:t>
            </w:r>
            <w:proofErr w:type="gramEnd"/>
            <w:r>
              <w:rPr>
                <w:rFonts w:asciiTheme="minorEastAsia" w:hAnsiTheme="minorEastAsia" w:cstheme="minorEastAsia" w:hint="eastAsia"/>
                <w:bCs/>
                <w:color w:val="000000"/>
                <w:kern w:val="0"/>
                <w:szCs w:val="21"/>
                <w:lang w:bidi="ar"/>
              </w:rPr>
              <w:t>建工作完成时间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625BD" w14:textId="77777777" w:rsidR="00EF25BB" w:rsidRDefault="007503E3">
            <w:pPr>
              <w:widowControl/>
              <w:jc w:val="center"/>
              <w:textAlignment w:val="center"/>
              <w:rPr>
                <w:rFonts w:asciiTheme="minorEastAsia" w:hAnsiTheme="minorEastAsia" w:cstheme="minorEastAsia" w:hint="eastAsia"/>
                <w:bCs/>
                <w:color w:val="000000"/>
                <w:szCs w:val="21"/>
              </w:rPr>
            </w:pPr>
            <w:proofErr w:type="gramStart"/>
            <w:r>
              <w:rPr>
                <w:rFonts w:asciiTheme="minorEastAsia" w:hAnsiTheme="minorEastAsia" w:cstheme="minorEastAsia" w:hint="eastAsia"/>
                <w:bCs/>
                <w:color w:val="000000"/>
                <w:kern w:val="0"/>
                <w:szCs w:val="21"/>
                <w:lang w:bidi="ar"/>
              </w:rPr>
              <w:t>每年团</w:t>
            </w:r>
            <w:proofErr w:type="gramEnd"/>
            <w:r>
              <w:rPr>
                <w:rFonts w:asciiTheme="minorEastAsia" w:hAnsiTheme="minorEastAsia" w:cstheme="minorEastAsia" w:hint="eastAsia"/>
                <w:bCs/>
                <w:color w:val="000000"/>
                <w:kern w:val="0"/>
                <w:szCs w:val="21"/>
                <w:lang w:bidi="ar"/>
              </w:rPr>
              <w:t>建工作完成时间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2C2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E488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087B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2F47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计划指标</w:t>
            </w:r>
          </w:p>
        </w:tc>
      </w:tr>
      <w:tr w:rsidR="00EF25BB" w14:paraId="5AF0C13A"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43DF0"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9004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B50F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项目成本控制</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D288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按照规定标准控制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7DFD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3021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2FA2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46C7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计划指标</w:t>
            </w:r>
          </w:p>
        </w:tc>
      </w:tr>
      <w:tr w:rsidR="00EF25BB" w14:paraId="5935B694" w14:textId="77777777">
        <w:trPr>
          <w:trHeight w:val="6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1C54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A349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18CF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提升乡乡共青团影响力情况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95AA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提升我乡共青团影响力情况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6EB91"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7F70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CFA8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4A47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计划指标</w:t>
            </w:r>
          </w:p>
        </w:tc>
      </w:tr>
      <w:tr w:rsidR="00EF25BB" w14:paraId="0746541F" w14:textId="77777777">
        <w:trPr>
          <w:trHeight w:val="5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A2DB2"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7EF0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92EE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9A54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60F07"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B338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5379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健全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2320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5D4B7818" w14:textId="7777777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5DC7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690D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FBEB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我单位工作人员对团委工作的满意度（%）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3F27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我单位工作人员对团委工作的满意度（%）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A328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110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D261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AE83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回访记录</w:t>
            </w:r>
          </w:p>
        </w:tc>
      </w:tr>
    </w:tbl>
    <w:p w14:paraId="334B2310"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19、</w:t>
      </w:r>
      <w:r>
        <w:rPr>
          <w:rFonts w:asciiTheme="minorEastAsia" w:hAnsiTheme="minorEastAsia" w:cstheme="minorEastAsia" w:hint="eastAsia"/>
          <w:bCs/>
          <w:color w:val="000000"/>
          <w:kern w:val="0"/>
          <w:szCs w:val="21"/>
          <w:lang w:bidi="ar"/>
        </w:rPr>
        <w:t>龙虎庄乡退役军人服务管理站经费</w:t>
      </w:r>
    </w:p>
    <w:tbl>
      <w:tblPr>
        <w:tblW w:w="14070" w:type="dxa"/>
        <w:tblCellMar>
          <w:left w:w="0" w:type="dxa"/>
          <w:right w:w="0" w:type="dxa"/>
        </w:tblCellMar>
        <w:tblLook w:val="04A0" w:firstRow="1" w:lastRow="0" w:firstColumn="1" w:lastColumn="0" w:noHBand="0" w:noVBand="1"/>
      </w:tblPr>
      <w:tblGrid>
        <w:gridCol w:w="1200"/>
        <w:gridCol w:w="3236"/>
        <w:gridCol w:w="1984"/>
        <w:gridCol w:w="2856"/>
        <w:gridCol w:w="1184"/>
        <w:gridCol w:w="817"/>
        <w:gridCol w:w="1531"/>
        <w:gridCol w:w="1262"/>
      </w:tblGrid>
      <w:tr w:rsidR="00EF25BB" w14:paraId="5F497C14"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CEE5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024B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801-0701-JBN-W2LE</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C972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EBE5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龙虎庄乡退役军人服务管理站经费</w:t>
            </w:r>
          </w:p>
        </w:tc>
      </w:tr>
      <w:tr w:rsidR="00EF25BB" w14:paraId="2051F7A5" w14:textId="77777777">
        <w:trPr>
          <w:trHeight w:val="68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9EEF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0C27D68"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退役军人服务管理站，我乡共25个村庄，每村经费1万元，共25万元，用作制作宣传条幅、广告牌、办公设备、维护一体化平台等费用支出。维护退役军人管理服务站正常运行，保障退役军人合法权益，解除现役军人后顾之忧，稳定军民军心。</w:t>
            </w:r>
          </w:p>
        </w:tc>
      </w:tr>
      <w:tr w:rsidR="00EF25BB" w14:paraId="1DFC1FB8"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627E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5437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962A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A6C4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8777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7C4B42DE"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9A99C"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CC8B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D2F3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8E17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E6A9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72B28A8F" w14:textId="77777777">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14B1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98DF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7040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龙虎庄乡退役军人服务管理站运行经费保障制作宣传条幅、广告牌、办公设备、维护等费用支出。维护退役军人管理服务站正常运行，保障退役军人合法权益，解除现役军人后顾之忧，稳定军民军心。</w:t>
            </w:r>
          </w:p>
        </w:tc>
      </w:tr>
      <w:tr w:rsidR="00EF25BB" w14:paraId="003B6DE9"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A801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1D59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BE1C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0E2D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BF6C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6F68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4967F28C"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43C38"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6F4A3"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3FFCE"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985F0"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404A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36AE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94A6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74DFE" w14:textId="77777777" w:rsidR="00EF25BB" w:rsidRDefault="00EF25BB">
            <w:pPr>
              <w:jc w:val="center"/>
              <w:rPr>
                <w:rFonts w:asciiTheme="minorEastAsia" w:hAnsiTheme="minorEastAsia" w:cstheme="minorEastAsia" w:hint="eastAsia"/>
                <w:bCs/>
                <w:color w:val="000000"/>
                <w:szCs w:val="21"/>
              </w:rPr>
            </w:pPr>
          </w:p>
        </w:tc>
      </w:tr>
      <w:tr w:rsidR="00EF25BB" w14:paraId="2D5B8196" w14:textId="77777777">
        <w:trPr>
          <w:trHeight w:val="85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0C69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E7D1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2DCF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办公设备覆盖率（%）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2B28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置办办公设备的村级退役军人管理服务站数量占村街总数的比率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8195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039A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188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8AAC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709B28E" w14:textId="77777777">
        <w:trPr>
          <w:trHeight w:val="7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7184F"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C46C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2E22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购置设备合格率（%）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9F68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合格的购置数量占购置总数量的比率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3CAD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9C1F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235F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CD80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80A78FF" w14:textId="77777777">
        <w:trPr>
          <w:trHeight w:val="6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3DC21"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0E96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7FC2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退役军人管理服务站工作任务完成时间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119D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退役军人管理服务站工作任务完成时间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842D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9ED4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FAFB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4652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D70286D"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0759A"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C59C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E0AE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项目成本控制</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51C4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按照规定标准控制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BB4C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2107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EF34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7FEA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BDAB1FC"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BB17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31FB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42C8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公共服务水平提升情况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E409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公共服务水平的提升情况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FD39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61F2D"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6E5D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BBFD3" w14:textId="77777777" w:rsidR="00EF25BB" w:rsidRDefault="00EF25BB">
            <w:pPr>
              <w:jc w:val="center"/>
              <w:rPr>
                <w:rFonts w:asciiTheme="minorEastAsia" w:hAnsiTheme="minorEastAsia" w:cstheme="minorEastAsia" w:hint="eastAsia"/>
                <w:bCs/>
                <w:color w:val="000000"/>
                <w:szCs w:val="21"/>
              </w:rPr>
            </w:pPr>
          </w:p>
        </w:tc>
      </w:tr>
      <w:tr w:rsidR="00EF25BB" w14:paraId="4F0AD4E2" w14:textId="77777777">
        <w:trPr>
          <w:trHeight w:val="7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ACA17"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7C16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264C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2001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A304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9BC13"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100E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CECF2" w14:textId="77777777" w:rsidR="00EF25BB" w:rsidRDefault="00EF25BB">
            <w:pPr>
              <w:jc w:val="center"/>
              <w:rPr>
                <w:rFonts w:asciiTheme="minorEastAsia" w:hAnsiTheme="minorEastAsia" w:cstheme="minorEastAsia" w:hint="eastAsia"/>
                <w:bCs/>
                <w:color w:val="000000"/>
                <w:szCs w:val="21"/>
              </w:rPr>
            </w:pPr>
          </w:p>
        </w:tc>
      </w:tr>
      <w:tr w:rsidR="00EF25BB" w14:paraId="41F15503" w14:textId="77777777">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5BB3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B1F8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4E73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我乡退役人员对工作满意度（%）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60D4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调查中退役人员对工作满意和较满意的数量占调查总人数的比率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84BC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F520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BB13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B35F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62573499"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20、</w:t>
      </w:r>
      <w:r>
        <w:rPr>
          <w:rFonts w:asciiTheme="minorEastAsia" w:hAnsiTheme="minorEastAsia" w:cstheme="minorEastAsia" w:hint="eastAsia"/>
          <w:bCs/>
          <w:color w:val="000000"/>
          <w:kern w:val="0"/>
          <w:szCs w:val="21"/>
          <w:lang w:bidi="ar"/>
        </w:rPr>
        <w:t>龙虎庄乡气代煤2019-2020年取暖季县级运行补贴资金</w:t>
      </w:r>
    </w:p>
    <w:tbl>
      <w:tblPr>
        <w:tblW w:w="14070" w:type="dxa"/>
        <w:tblCellMar>
          <w:left w:w="0" w:type="dxa"/>
          <w:right w:w="0" w:type="dxa"/>
        </w:tblCellMar>
        <w:tblLook w:val="04A0" w:firstRow="1" w:lastRow="0" w:firstColumn="1" w:lastColumn="0" w:noHBand="0" w:noVBand="1"/>
      </w:tblPr>
      <w:tblGrid>
        <w:gridCol w:w="1200"/>
        <w:gridCol w:w="3409"/>
        <w:gridCol w:w="1811"/>
        <w:gridCol w:w="2856"/>
        <w:gridCol w:w="1184"/>
        <w:gridCol w:w="817"/>
        <w:gridCol w:w="1531"/>
        <w:gridCol w:w="1262"/>
      </w:tblGrid>
      <w:tr w:rsidR="00EF25BB" w14:paraId="3F1D8504"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9A99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D230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801-0301-YBN-YKO8</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4F34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66FD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龙虎庄乡气代煤2019-2020年取暖季县级运行补贴资金</w:t>
            </w:r>
          </w:p>
        </w:tc>
      </w:tr>
      <w:tr w:rsidR="00EF25BB" w14:paraId="17A95B1D" w14:textId="77777777">
        <w:trPr>
          <w:trHeight w:val="112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4B23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B68215"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龙虎庄乡气代煤2019-2020年取暖季县级运行补贴资金，用于我乡域内气代</w:t>
            </w:r>
            <w:proofErr w:type="gramStart"/>
            <w:r>
              <w:rPr>
                <w:rFonts w:asciiTheme="minorEastAsia" w:hAnsiTheme="minorEastAsia" w:cstheme="minorEastAsia" w:hint="eastAsia"/>
                <w:bCs/>
                <w:color w:val="000000"/>
                <w:kern w:val="0"/>
                <w:szCs w:val="21"/>
                <w:lang w:bidi="ar"/>
              </w:rPr>
              <w:t>煤运行</w:t>
            </w:r>
            <w:proofErr w:type="gramEnd"/>
            <w:r>
              <w:rPr>
                <w:rFonts w:asciiTheme="minorEastAsia" w:hAnsiTheme="minorEastAsia" w:cstheme="minorEastAsia" w:hint="eastAsia"/>
                <w:bCs/>
                <w:color w:val="000000"/>
                <w:kern w:val="0"/>
                <w:szCs w:val="21"/>
                <w:lang w:bidi="ar"/>
              </w:rPr>
              <w:t>补贴。气代</w:t>
            </w:r>
            <w:proofErr w:type="gramStart"/>
            <w:r>
              <w:rPr>
                <w:rFonts w:asciiTheme="minorEastAsia" w:hAnsiTheme="minorEastAsia" w:cstheme="minorEastAsia" w:hint="eastAsia"/>
                <w:bCs/>
                <w:color w:val="000000"/>
                <w:kern w:val="0"/>
                <w:szCs w:val="21"/>
                <w:lang w:bidi="ar"/>
              </w:rPr>
              <w:t>煤运行</w:t>
            </w:r>
            <w:proofErr w:type="gramEnd"/>
            <w:r>
              <w:rPr>
                <w:rFonts w:asciiTheme="minorEastAsia" w:hAnsiTheme="minorEastAsia" w:cstheme="minorEastAsia" w:hint="eastAsia"/>
                <w:bCs/>
                <w:color w:val="000000"/>
                <w:kern w:val="0"/>
                <w:szCs w:val="21"/>
                <w:lang w:bidi="ar"/>
              </w:rPr>
              <w:t>补贴92.12万元。</w:t>
            </w:r>
          </w:p>
        </w:tc>
      </w:tr>
      <w:tr w:rsidR="00EF25BB" w14:paraId="430E9435"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9283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7FCF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1C5F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53E6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881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4C33916C"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886EE"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D0B7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E88A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CA0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8161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16C74373" w14:textId="77777777">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EB0C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FB1C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32AA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龙虎庄乡气代煤2019-2020年取暖季县级运行补贴资金，用于我乡域内气代</w:t>
            </w:r>
            <w:proofErr w:type="gramStart"/>
            <w:r>
              <w:rPr>
                <w:rFonts w:asciiTheme="minorEastAsia" w:hAnsiTheme="minorEastAsia" w:cstheme="minorEastAsia" w:hint="eastAsia"/>
                <w:bCs/>
                <w:color w:val="000000"/>
                <w:kern w:val="0"/>
                <w:szCs w:val="21"/>
                <w:lang w:bidi="ar"/>
              </w:rPr>
              <w:t>煤运行</w:t>
            </w:r>
            <w:proofErr w:type="gramEnd"/>
            <w:r>
              <w:rPr>
                <w:rFonts w:asciiTheme="minorEastAsia" w:hAnsiTheme="minorEastAsia" w:cstheme="minorEastAsia" w:hint="eastAsia"/>
                <w:bCs/>
                <w:color w:val="000000"/>
                <w:kern w:val="0"/>
                <w:szCs w:val="21"/>
                <w:lang w:bidi="ar"/>
              </w:rPr>
              <w:t>补贴。气代</w:t>
            </w:r>
            <w:proofErr w:type="gramStart"/>
            <w:r>
              <w:rPr>
                <w:rFonts w:asciiTheme="minorEastAsia" w:hAnsiTheme="minorEastAsia" w:cstheme="minorEastAsia" w:hint="eastAsia"/>
                <w:bCs/>
                <w:color w:val="000000"/>
                <w:kern w:val="0"/>
                <w:szCs w:val="21"/>
                <w:lang w:bidi="ar"/>
              </w:rPr>
              <w:t>煤运行</w:t>
            </w:r>
            <w:proofErr w:type="gramEnd"/>
            <w:r>
              <w:rPr>
                <w:rFonts w:asciiTheme="minorEastAsia" w:hAnsiTheme="minorEastAsia" w:cstheme="minorEastAsia" w:hint="eastAsia"/>
                <w:bCs/>
                <w:color w:val="000000"/>
                <w:kern w:val="0"/>
                <w:szCs w:val="21"/>
                <w:lang w:bidi="ar"/>
              </w:rPr>
              <w:t>补贴92.12万元。我单位财政部门加强资金监管，及时发放，确保资金发放合法合</w:t>
            </w:r>
            <w:proofErr w:type="gramStart"/>
            <w:r>
              <w:rPr>
                <w:rFonts w:asciiTheme="minorEastAsia" w:hAnsiTheme="minorEastAsia" w:cstheme="minorEastAsia" w:hint="eastAsia"/>
                <w:bCs/>
                <w:color w:val="000000"/>
                <w:kern w:val="0"/>
                <w:szCs w:val="21"/>
                <w:lang w:bidi="ar"/>
              </w:rPr>
              <w:t>规</w:t>
            </w:r>
            <w:proofErr w:type="gramEnd"/>
            <w:r>
              <w:rPr>
                <w:rFonts w:asciiTheme="minorEastAsia" w:hAnsiTheme="minorEastAsia" w:cstheme="minorEastAsia" w:hint="eastAsia"/>
                <w:bCs/>
                <w:color w:val="000000"/>
                <w:kern w:val="0"/>
                <w:szCs w:val="21"/>
                <w:lang w:bidi="ar"/>
              </w:rPr>
              <w:t>。</w:t>
            </w:r>
          </w:p>
        </w:tc>
      </w:tr>
      <w:tr w:rsidR="00EF25BB" w14:paraId="2CBA17F0"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347E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A3A7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0CC8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2475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752E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37B3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63069BC2"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525CE"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844F2"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9F485"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66EC7"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4A7A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17A7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38F7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42544" w14:textId="77777777" w:rsidR="00EF25BB" w:rsidRDefault="00EF25BB">
            <w:pPr>
              <w:jc w:val="center"/>
              <w:rPr>
                <w:rFonts w:asciiTheme="minorEastAsia" w:hAnsiTheme="minorEastAsia" w:cstheme="minorEastAsia" w:hint="eastAsia"/>
                <w:bCs/>
                <w:color w:val="000000"/>
                <w:szCs w:val="21"/>
              </w:rPr>
            </w:pPr>
          </w:p>
        </w:tc>
      </w:tr>
      <w:tr w:rsidR="00EF25BB" w14:paraId="1E72CA32" w14:textId="77777777">
        <w:trPr>
          <w:trHeight w:val="9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25D9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C08F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1F48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补贴资金发放金额占应发放金额的比例</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DD8F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气代煤补贴资金发放金额占应发放金额的比例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A8A3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49F2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B09E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73E6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47FAC0D" w14:textId="77777777">
        <w:trPr>
          <w:trHeight w:val="58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39789"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9458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D0EF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气代煤补贴资金到位率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3885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气代煤补贴资金到位率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292C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5AAF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CBB4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A05D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123A747" w14:textId="77777777">
        <w:trPr>
          <w:trHeight w:val="68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85479"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D996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39AA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气代煤补贴资金发放工作完成率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FD68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气代煤补贴资金发放工作完成率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5C0D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338F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C4AA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9692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411C465" w14:textId="77777777">
        <w:trPr>
          <w:trHeight w:val="85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52BE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31AD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9414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领取用户使用气代煤户数占总领取人数的比例</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95FC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领取气代煤补贴用户使用电代煤气代煤户数占总领取人数的比例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B8D1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F74C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EF71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910A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5B7AA29D" w14:textId="77777777">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820B8"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C1E5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5C8B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领取气代煤补贴的用户取暖情况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2537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领取气代煤补贴的用户取暖情况是否得到改善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922D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B9DA7"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BE4F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改善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A99C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37878C9" w14:textId="77777777">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D3EC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DEE5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CA91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领取气代煤补贴资金的用户对此项补贴工作的满意度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EAC8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领取气代煤补贴的用户对此项补贴工作的满意度占总领取人数的比例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D3EC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D8D8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AD02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041C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1FBE9CC6" w14:textId="77777777" w:rsidR="00EF25BB" w:rsidRDefault="00EF25BB">
      <w:pPr>
        <w:spacing w:line="584" w:lineRule="exact"/>
        <w:jc w:val="left"/>
        <w:outlineLvl w:val="0"/>
        <w:rPr>
          <w:rFonts w:asciiTheme="minorEastAsia" w:hAnsiTheme="minorEastAsia" w:cstheme="minorEastAsia" w:hint="eastAsia"/>
          <w:bCs/>
          <w:szCs w:val="21"/>
        </w:rPr>
      </w:pPr>
    </w:p>
    <w:p w14:paraId="6E912507"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21、</w:t>
      </w:r>
      <w:r>
        <w:rPr>
          <w:rFonts w:asciiTheme="minorEastAsia" w:hAnsiTheme="minorEastAsia" w:cstheme="minorEastAsia" w:hint="eastAsia"/>
          <w:bCs/>
          <w:color w:val="000000"/>
          <w:kern w:val="0"/>
          <w:szCs w:val="21"/>
          <w:lang w:bidi="ar"/>
        </w:rPr>
        <w:t>龙虎庄乡综合执法队开办经费</w:t>
      </w:r>
    </w:p>
    <w:tbl>
      <w:tblPr>
        <w:tblW w:w="14070" w:type="dxa"/>
        <w:tblCellMar>
          <w:left w:w="0" w:type="dxa"/>
          <w:right w:w="0" w:type="dxa"/>
        </w:tblCellMar>
        <w:tblLook w:val="04A0" w:firstRow="1" w:lastRow="0" w:firstColumn="1" w:lastColumn="0" w:noHBand="0" w:noVBand="1"/>
      </w:tblPr>
      <w:tblGrid>
        <w:gridCol w:w="1200"/>
        <w:gridCol w:w="3409"/>
        <w:gridCol w:w="1811"/>
        <w:gridCol w:w="2868"/>
        <w:gridCol w:w="1187"/>
        <w:gridCol w:w="783"/>
        <w:gridCol w:w="1541"/>
        <w:gridCol w:w="1271"/>
      </w:tblGrid>
      <w:tr w:rsidR="00EF25BB" w14:paraId="1F51465E"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67A3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BC02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801-0701-YBN-YAWF</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6D9F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52EC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龙虎庄乡综合执法队开办经费</w:t>
            </w:r>
          </w:p>
        </w:tc>
      </w:tr>
      <w:tr w:rsidR="00EF25BB" w14:paraId="65B869C8" w14:textId="77777777">
        <w:trPr>
          <w:trHeight w:val="78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53A2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F958266"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龙虎庄乡综合执法队开办费，</w:t>
            </w:r>
            <w:proofErr w:type="gramStart"/>
            <w:r>
              <w:rPr>
                <w:rFonts w:asciiTheme="minorEastAsia" w:hAnsiTheme="minorEastAsia" w:cstheme="minorEastAsia" w:hint="eastAsia"/>
                <w:bCs/>
                <w:color w:val="000000"/>
                <w:kern w:val="0"/>
                <w:szCs w:val="21"/>
                <w:lang w:bidi="ar"/>
              </w:rPr>
              <w:t>拟需资金</w:t>
            </w:r>
            <w:proofErr w:type="gramEnd"/>
            <w:r>
              <w:rPr>
                <w:rFonts w:asciiTheme="minorEastAsia" w:hAnsiTheme="minorEastAsia" w:cstheme="minorEastAsia" w:hint="eastAsia"/>
                <w:bCs/>
                <w:color w:val="000000"/>
                <w:kern w:val="0"/>
                <w:szCs w:val="21"/>
                <w:lang w:bidi="ar"/>
              </w:rPr>
              <w:t>5万，用于我乡综合执法队筹建期间发生的费用，具体包括办公场地的布置、办公设备的置办及办公展牌的制作等费用支出。</w:t>
            </w:r>
          </w:p>
        </w:tc>
      </w:tr>
      <w:tr w:rsidR="00EF25BB" w14:paraId="5A849560"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EF89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4B2D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ED70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BDBF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37EC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032065F2"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37D56"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C109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4CA6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63DB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B77D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0C29EC18" w14:textId="77777777">
        <w:trPr>
          <w:trHeight w:val="9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3A04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963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D023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通过项目的开展完成龙虎庄乡综合执法队开办费工作，购买日常办公用品、制作宣传条幅、购买执法专用办公设备、租赁车辆、雇佣人员等工作费用，实现保障工作提高效能，建设廉洁公正、作风优良、业务精通、素质过硬的执法队伍，降低行政执法成本，提高依法行政水平。</w:t>
            </w:r>
          </w:p>
        </w:tc>
      </w:tr>
      <w:tr w:rsidR="00EF25BB" w14:paraId="1FD73BD5"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3038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BFFD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340E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E081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8D48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D78F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6E3DDEE6"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F1D84"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C2135"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28FF8"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A1342"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18F9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F3C3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532E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F124D" w14:textId="77777777" w:rsidR="00EF25BB" w:rsidRDefault="00EF25BB">
            <w:pPr>
              <w:jc w:val="center"/>
              <w:rPr>
                <w:rFonts w:asciiTheme="minorEastAsia" w:hAnsiTheme="minorEastAsia" w:cstheme="minorEastAsia" w:hint="eastAsia"/>
                <w:bCs/>
                <w:color w:val="000000"/>
                <w:szCs w:val="21"/>
              </w:rPr>
            </w:pPr>
          </w:p>
        </w:tc>
      </w:tr>
      <w:tr w:rsidR="00EF25BB" w14:paraId="16B2AD8F"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D0FF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A850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DE83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办公设备购置套数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124F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办公设备购置套数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42C6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7BA3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EB6A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套</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2F29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5904D22A"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8FAB9"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778C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04D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办公设备购置合格率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7888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办公设备购置合格率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DFA2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2E38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00D8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30F0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E3D5A91"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F85CD"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CDC9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6916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综合执法站开设完成时间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3DC8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综合执法站开设完成时间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FF9E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3674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D6CD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5B63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7CD41D9"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831AF"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6EB9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860E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项目成本控制</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AA3C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按照规定标准控制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B1BE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9854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B601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1538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BDFA67D"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3EE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lastRenderedPageBreak/>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B1E2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1826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区域内面貌提升情况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3C1F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区域内面貌提升情况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41A4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227C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D10C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881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B75435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2EB30"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5924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9F27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82B1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A7D2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032E8"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DE42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健全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62E9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98240DB" w14:textId="77777777">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4880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3CD0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CBCB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群众对综合执法队建立的满意度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07D0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群众对综合执法队建立的满意度占总调查人数的比例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9CA4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1602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3978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8250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44FF094B"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22、</w:t>
      </w:r>
      <w:r>
        <w:rPr>
          <w:rFonts w:asciiTheme="minorEastAsia" w:hAnsiTheme="minorEastAsia" w:cstheme="minorEastAsia" w:hint="eastAsia"/>
          <w:bCs/>
          <w:color w:val="000000"/>
          <w:kern w:val="0"/>
          <w:szCs w:val="21"/>
          <w:lang w:bidi="ar"/>
        </w:rPr>
        <w:t>龙虎庄乡综合执法</w:t>
      </w:r>
      <w:proofErr w:type="gramStart"/>
      <w:r>
        <w:rPr>
          <w:rFonts w:asciiTheme="minorEastAsia" w:hAnsiTheme="minorEastAsia" w:cstheme="minorEastAsia" w:hint="eastAsia"/>
          <w:bCs/>
          <w:color w:val="000000"/>
          <w:kern w:val="0"/>
          <w:szCs w:val="21"/>
          <w:lang w:bidi="ar"/>
        </w:rPr>
        <w:t>队运行</w:t>
      </w:r>
      <w:proofErr w:type="gramEnd"/>
      <w:r>
        <w:rPr>
          <w:rFonts w:asciiTheme="minorEastAsia" w:hAnsiTheme="minorEastAsia" w:cstheme="minorEastAsia" w:hint="eastAsia"/>
          <w:bCs/>
          <w:color w:val="000000"/>
          <w:kern w:val="0"/>
          <w:szCs w:val="21"/>
          <w:lang w:bidi="ar"/>
        </w:rPr>
        <w:t>经费</w:t>
      </w:r>
    </w:p>
    <w:tbl>
      <w:tblPr>
        <w:tblW w:w="14070" w:type="dxa"/>
        <w:tblCellMar>
          <w:left w:w="0" w:type="dxa"/>
          <w:right w:w="0" w:type="dxa"/>
        </w:tblCellMar>
        <w:tblLook w:val="04A0" w:firstRow="1" w:lastRow="0" w:firstColumn="1" w:lastColumn="0" w:noHBand="0" w:noVBand="1"/>
      </w:tblPr>
      <w:tblGrid>
        <w:gridCol w:w="1200"/>
        <w:gridCol w:w="3409"/>
        <w:gridCol w:w="1811"/>
        <w:gridCol w:w="2868"/>
        <w:gridCol w:w="1187"/>
        <w:gridCol w:w="783"/>
        <w:gridCol w:w="1541"/>
        <w:gridCol w:w="1271"/>
      </w:tblGrid>
      <w:tr w:rsidR="00EF25BB" w14:paraId="2EF1121B"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4662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EB8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801-0701-YBN-FC51</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2857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8333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龙虎庄乡综合执法</w:t>
            </w:r>
            <w:proofErr w:type="gramStart"/>
            <w:r>
              <w:rPr>
                <w:rFonts w:asciiTheme="minorEastAsia" w:hAnsiTheme="minorEastAsia" w:cstheme="minorEastAsia" w:hint="eastAsia"/>
                <w:bCs/>
                <w:color w:val="000000"/>
                <w:kern w:val="0"/>
                <w:szCs w:val="21"/>
                <w:lang w:bidi="ar"/>
              </w:rPr>
              <w:t>队运行</w:t>
            </w:r>
            <w:proofErr w:type="gramEnd"/>
            <w:r>
              <w:rPr>
                <w:rFonts w:asciiTheme="minorEastAsia" w:hAnsiTheme="minorEastAsia" w:cstheme="minorEastAsia" w:hint="eastAsia"/>
                <w:bCs/>
                <w:color w:val="000000"/>
                <w:kern w:val="0"/>
                <w:szCs w:val="21"/>
                <w:lang w:bidi="ar"/>
              </w:rPr>
              <w:t>经费</w:t>
            </w:r>
          </w:p>
        </w:tc>
      </w:tr>
      <w:tr w:rsidR="00EF25BB" w14:paraId="123B08FC" w14:textId="77777777">
        <w:trPr>
          <w:trHeight w:val="112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062D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EC7B18"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龙虎庄乡综合执法</w:t>
            </w:r>
            <w:proofErr w:type="gramStart"/>
            <w:r>
              <w:rPr>
                <w:rFonts w:asciiTheme="minorEastAsia" w:hAnsiTheme="minorEastAsia" w:cstheme="minorEastAsia" w:hint="eastAsia"/>
                <w:bCs/>
                <w:color w:val="000000"/>
                <w:kern w:val="0"/>
                <w:szCs w:val="21"/>
                <w:lang w:bidi="ar"/>
              </w:rPr>
              <w:t>队运行</w:t>
            </w:r>
            <w:proofErr w:type="gramEnd"/>
            <w:r>
              <w:rPr>
                <w:rFonts w:asciiTheme="minorEastAsia" w:hAnsiTheme="minorEastAsia" w:cstheme="minorEastAsia" w:hint="eastAsia"/>
                <w:bCs/>
                <w:color w:val="000000"/>
                <w:kern w:val="0"/>
                <w:szCs w:val="21"/>
                <w:lang w:bidi="ar"/>
              </w:rPr>
              <w:t>经费，</w:t>
            </w:r>
            <w:proofErr w:type="gramStart"/>
            <w:r>
              <w:rPr>
                <w:rFonts w:asciiTheme="minorEastAsia" w:hAnsiTheme="minorEastAsia" w:cstheme="minorEastAsia" w:hint="eastAsia"/>
                <w:bCs/>
                <w:color w:val="000000"/>
                <w:kern w:val="0"/>
                <w:szCs w:val="21"/>
                <w:lang w:bidi="ar"/>
              </w:rPr>
              <w:t>拟需资金</w:t>
            </w:r>
            <w:proofErr w:type="gramEnd"/>
            <w:r>
              <w:rPr>
                <w:rFonts w:asciiTheme="minorEastAsia" w:hAnsiTheme="minorEastAsia" w:cstheme="minorEastAsia" w:hint="eastAsia"/>
                <w:bCs/>
                <w:color w:val="000000"/>
                <w:kern w:val="0"/>
                <w:szCs w:val="21"/>
                <w:lang w:bidi="ar"/>
              </w:rPr>
              <w:t>10万元，用于我乡综合执法队的工作经费，用于购买日常办公用品、制作宣传条幅、购买执法专用办公设备、车辆租赁等工作费用支出。具体工作内容包括负责综合协调与乡政府相关部门的工作、负责区域内市容环境卫生、区域内市政管理、区域内城市绿化执法工作；集中行使对乱建乱搭、环境污染、车辆乱停乱发、无照商贩、无证饮食摊点等行政执法活动的组织、指挥、协调和行政处罚。</w:t>
            </w:r>
          </w:p>
        </w:tc>
      </w:tr>
      <w:tr w:rsidR="00EF25BB" w14:paraId="32DE9CC1"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4670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1CD0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2D8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A2C4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1BAF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27B9B075"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057E1"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81C5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3378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50EC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5BE7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1820E360" w14:textId="77777777">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3335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4C12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3ED3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通过项目的开展完成龙虎庄乡综合执法队运转经费，购买日常办公用品、制作宣传条幅、购买执法专用办公设备等工作费用，我区综合执法队的开办工作，购买日常办公用品、制作宣传条幅、购买执法专用办公设备、租赁车辆、雇佣人员等工作，确保提高效能，建设廉洁公正、作风优良、业务精通、素质过硬的执法队伍，降低行政执法成本，提高依法行政水平。</w:t>
            </w:r>
          </w:p>
        </w:tc>
      </w:tr>
      <w:tr w:rsidR="00EF25BB" w14:paraId="058FA864"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FA5C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79D3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6D2E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5707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82D7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51CD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6223792B"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BC0B8"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D3C1E"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82CAE" w14:textId="77777777" w:rsidR="00EF25BB" w:rsidRDefault="00EF25BB">
            <w:pPr>
              <w:jc w:val="center"/>
              <w:rPr>
                <w:rFonts w:asciiTheme="minorEastAsia" w:hAnsiTheme="minorEastAsia" w:cstheme="minorEastAsia" w:hint="eastAsia"/>
                <w:bCs/>
                <w:color w:val="000000"/>
                <w:szCs w:val="21"/>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6EA9F"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3C6A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9D0D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E650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7C1D2" w14:textId="77777777" w:rsidR="00EF25BB" w:rsidRDefault="00EF25BB">
            <w:pPr>
              <w:jc w:val="center"/>
              <w:rPr>
                <w:rFonts w:asciiTheme="minorEastAsia" w:hAnsiTheme="minorEastAsia" w:cstheme="minorEastAsia" w:hint="eastAsia"/>
                <w:bCs/>
                <w:color w:val="000000"/>
                <w:szCs w:val="21"/>
              </w:rPr>
            </w:pPr>
          </w:p>
        </w:tc>
      </w:tr>
      <w:tr w:rsidR="00EF25BB" w14:paraId="609F431B" w14:textId="77777777">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C455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C982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52A6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工作任务件数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90B1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工作任务件数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B180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5472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7FDC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0C91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BBA4662" w14:textId="77777777">
        <w:trPr>
          <w:trHeight w:val="85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E5539"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8538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A655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工作任务合格率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EDD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全年完成合格的执法工作数量占总工作任务数量的比重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E8D4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DBBF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2071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7EFE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C5BEDA9" w14:textId="77777777">
        <w:trPr>
          <w:trHeight w:val="7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AE78E"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2172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E90E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每年综合执法工作完成时间</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AAD9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每年综合执法工作完成时间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1428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13CD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8904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3AAC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E747C2B"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943EA"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F217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42B6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项目成本控制</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0C47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按照规定标准控制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EB53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BF07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45F5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983D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02A232D"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C51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CE6A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9C3E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E2F7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FD64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D1B4B"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CE57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健全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CACB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A07CED6" w14:textId="77777777">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4282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D5197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FA88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群众满意度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10DE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调查中满意和比较满意的人数的比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EF5A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25A3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AB38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66F4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5896ABA0" w14:textId="77777777" w:rsidR="00EF25BB" w:rsidRDefault="007503E3">
      <w:pPr>
        <w:spacing w:line="584" w:lineRule="exact"/>
        <w:jc w:val="left"/>
        <w:outlineLvl w:val="0"/>
        <w:rPr>
          <w:rFonts w:asciiTheme="minorEastAsia" w:hAnsiTheme="minorEastAsia" w:cstheme="minorEastAsia" w:hint="eastAsia"/>
          <w:bCs/>
          <w:szCs w:val="21"/>
        </w:rPr>
      </w:pPr>
      <w:r>
        <w:rPr>
          <w:rFonts w:asciiTheme="minorEastAsia" w:hAnsiTheme="minorEastAsia" w:cstheme="minorEastAsia" w:hint="eastAsia"/>
          <w:bCs/>
          <w:szCs w:val="21"/>
        </w:rPr>
        <w:t>23、</w:t>
      </w:r>
      <w:r>
        <w:rPr>
          <w:rFonts w:asciiTheme="minorEastAsia" w:hAnsiTheme="minorEastAsia" w:cstheme="minorEastAsia" w:hint="eastAsia"/>
          <w:bCs/>
          <w:color w:val="000000"/>
          <w:kern w:val="0"/>
          <w:szCs w:val="21"/>
          <w:lang w:bidi="ar"/>
        </w:rPr>
        <w:t>龙虎庄乡环保所经费</w:t>
      </w:r>
    </w:p>
    <w:tbl>
      <w:tblPr>
        <w:tblW w:w="14070" w:type="dxa"/>
        <w:tblCellMar>
          <w:left w:w="0" w:type="dxa"/>
          <w:right w:w="0" w:type="dxa"/>
        </w:tblCellMar>
        <w:tblLook w:val="04A0" w:firstRow="1" w:lastRow="0" w:firstColumn="1" w:lastColumn="0" w:noHBand="0" w:noVBand="1"/>
      </w:tblPr>
      <w:tblGrid>
        <w:gridCol w:w="1200"/>
        <w:gridCol w:w="1500"/>
        <w:gridCol w:w="1800"/>
        <w:gridCol w:w="2064"/>
        <w:gridCol w:w="1500"/>
        <w:gridCol w:w="1333"/>
        <w:gridCol w:w="888"/>
        <w:gridCol w:w="2041"/>
        <w:gridCol w:w="1744"/>
      </w:tblGrid>
      <w:tr w:rsidR="00EF25BB" w14:paraId="2252045C" w14:textId="77777777">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308B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159E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801-0301-YBN-8NAK</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2A01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4CD3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龙虎庄乡环保</w:t>
            </w:r>
            <w:proofErr w:type="gramStart"/>
            <w:r>
              <w:rPr>
                <w:rFonts w:asciiTheme="minorEastAsia" w:hAnsiTheme="minorEastAsia" w:cstheme="minorEastAsia" w:hint="eastAsia"/>
                <w:bCs/>
                <w:color w:val="000000"/>
                <w:kern w:val="0"/>
                <w:szCs w:val="21"/>
                <w:lang w:bidi="ar"/>
              </w:rPr>
              <w:t>所经费</w:t>
            </w:r>
            <w:proofErr w:type="gramEnd"/>
          </w:p>
        </w:tc>
      </w:tr>
      <w:tr w:rsidR="00EF25BB" w14:paraId="3BF0A242" w14:textId="77777777">
        <w:trPr>
          <w:trHeight w:val="84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E129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87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29CFF07"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龙虎庄乡环保所经费，拟申请资金20万元。主要用于清理散乱</w:t>
            </w:r>
            <w:proofErr w:type="gramStart"/>
            <w:r>
              <w:rPr>
                <w:rFonts w:asciiTheme="minorEastAsia" w:hAnsiTheme="minorEastAsia" w:cstheme="minorEastAsia" w:hint="eastAsia"/>
                <w:bCs/>
                <w:color w:val="000000"/>
                <w:kern w:val="0"/>
                <w:szCs w:val="21"/>
                <w:lang w:bidi="ar"/>
              </w:rPr>
              <w:t>污</w:t>
            </w:r>
            <w:proofErr w:type="gramEnd"/>
            <w:r>
              <w:rPr>
                <w:rFonts w:asciiTheme="minorEastAsia" w:hAnsiTheme="minorEastAsia" w:cstheme="minorEastAsia" w:hint="eastAsia"/>
                <w:bCs/>
                <w:color w:val="000000"/>
                <w:kern w:val="0"/>
                <w:szCs w:val="21"/>
                <w:lang w:bidi="ar"/>
              </w:rPr>
              <w:t>企业断水、断电、清原料、清成品、清垃圾等费用支出。保障我乡环保所正常运行，提高我乡环境治理的工作效率。</w:t>
            </w:r>
          </w:p>
        </w:tc>
      </w:tr>
      <w:tr w:rsidR="00EF25BB" w14:paraId="0CC34640" w14:textId="77777777">
        <w:trPr>
          <w:trHeight w:val="85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D9B5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D188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27DD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2343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9E1A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31E265C8" w14:textId="7777777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AB2A8" w14:textId="77777777" w:rsidR="00EF25BB" w:rsidRDefault="00EF25BB">
            <w:pPr>
              <w:jc w:val="center"/>
              <w:rPr>
                <w:rFonts w:asciiTheme="minorEastAsia" w:hAnsiTheme="minorEastAsia" w:cstheme="minorEastAsia" w:hint="eastAsia"/>
                <w:bCs/>
                <w:color w:val="000000"/>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4B3B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F67C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CC6C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75.00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3CFA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1EDB4524" w14:textId="77777777">
        <w:trPr>
          <w:trHeight w:val="8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765E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D03E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B2BC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龙虎庄乡环保所经费，拟申请资金20万元。主要用于清理散乱</w:t>
            </w:r>
            <w:proofErr w:type="gramStart"/>
            <w:r>
              <w:rPr>
                <w:rFonts w:asciiTheme="minorEastAsia" w:hAnsiTheme="minorEastAsia" w:cstheme="minorEastAsia" w:hint="eastAsia"/>
                <w:bCs/>
                <w:color w:val="000000"/>
                <w:kern w:val="0"/>
                <w:szCs w:val="21"/>
                <w:lang w:bidi="ar"/>
              </w:rPr>
              <w:t>污</w:t>
            </w:r>
            <w:proofErr w:type="gramEnd"/>
            <w:r>
              <w:rPr>
                <w:rFonts w:asciiTheme="minorEastAsia" w:hAnsiTheme="minorEastAsia" w:cstheme="minorEastAsia" w:hint="eastAsia"/>
                <w:bCs/>
                <w:color w:val="000000"/>
                <w:kern w:val="0"/>
                <w:szCs w:val="21"/>
                <w:lang w:bidi="ar"/>
              </w:rPr>
              <w:t>企业断水、断电、清原料、清成品、清垃圾等费用支出。保障我乡环保所正常运行，提高我乡环境治理的工作效率。</w:t>
            </w:r>
          </w:p>
        </w:tc>
      </w:tr>
      <w:tr w:rsidR="00EF25BB" w14:paraId="1C36CB59" w14:textId="77777777">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8335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78D5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5330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405F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492F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6F23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728CBAE6"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3E4FA" w14:textId="77777777" w:rsidR="00EF25BB" w:rsidRDefault="00EF25BB">
            <w:pPr>
              <w:jc w:val="center"/>
              <w:rPr>
                <w:rFonts w:asciiTheme="minorEastAsia" w:hAnsiTheme="minorEastAsia" w:cstheme="minorEastAsia" w:hint="eastAsia"/>
                <w:bCs/>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44E3E"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A9170" w14:textId="77777777" w:rsidR="00EF25BB" w:rsidRDefault="00EF25BB">
            <w:pPr>
              <w:jc w:val="center"/>
              <w:rPr>
                <w:rFonts w:asciiTheme="minorEastAsia" w:hAnsiTheme="minorEastAsia" w:cstheme="minorEastAsia" w:hint="eastAsia"/>
                <w:bCs/>
                <w:color w:val="000000"/>
                <w:szCs w:val="21"/>
              </w:rPr>
            </w:pPr>
          </w:p>
        </w:tc>
        <w:tc>
          <w:tcPr>
            <w:tcW w:w="35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A6BA0"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FAF3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1C5D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0BD4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A084A" w14:textId="77777777" w:rsidR="00EF25BB" w:rsidRDefault="00EF25BB">
            <w:pPr>
              <w:jc w:val="center"/>
              <w:rPr>
                <w:rFonts w:asciiTheme="minorEastAsia" w:hAnsiTheme="minorEastAsia" w:cstheme="minorEastAsia" w:hint="eastAsia"/>
                <w:bCs/>
                <w:color w:val="000000"/>
                <w:szCs w:val="21"/>
              </w:rPr>
            </w:pPr>
          </w:p>
        </w:tc>
      </w:tr>
      <w:tr w:rsidR="00EF25BB" w14:paraId="0992D98A" w14:textId="77777777">
        <w:trPr>
          <w:trHeight w:val="5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AF65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9AAA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44E8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开展散乱</w:t>
            </w:r>
            <w:proofErr w:type="gramStart"/>
            <w:r>
              <w:rPr>
                <w:rFonts w:asciiTheme="minorEastAsia" w:hAnsiTheme="minorEastAsia" w:cstheme="minorEastAsia" w:hint="eastAsia"/>
                <w:bCs/>
                <w:color w:val="000000"/>
                <w:kern w:val="0"/>
                <w:szCs w:val="21"/>
                <w:lang w:bidi="ar"/>
              </w:rPr>
              <w:t>污</w:t>
            </w:r>
            <w:proofErr w:type="gramEnd"/>
            <w:r>
              <w:rPr>
                <w:rFonts w:asciiTheme="minorEastAsia" w:hAnsiTheme="minorEastAsia" w:cstheme="minorEastAsia" w:hint="eastAsia"/>
                <w:bCs/>
                <w:color w:val="000000"/>
                <w:kern w:val="0"/>
                <w:szCs w:val="21"/>
                <w:lang w:bidi="ar"/>
              </w:rPr>
              <w:t>清理活动次数</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4D7D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开展散乱</w:t>
            </w:r>
            <w:proofErr w:type="gramStart"/>
            <w:r>
              <w:rPr>
                <w:rFonts w:asciiTheme="minorEastAsia" w:hAnsiTheme="minorEastAsia" w:cstheme="minorEastAsia" w:hint="eastAsia"/>
                <w:bCs/>
                <w:color w:val="000000"/>
                <w:kern w:val="0"/>
                <w:szCs w:val="21"/>
                <w:lang w:bidi="ar"/>
              </w:rPr>
              <w:t>污</w:t>
            </w:r>
            <w:proofErr w:type="gramEnd"/>
            <w:r>
              <w:rPr>
                <w:rFonts w:asciiTheme="minorEastAsia" w:hAnsiTheme="minorEastAsia" w:cstheme="minorEastAsia" w:hint="eastAsia"/>
                <w:bCs/>
                <w:color w:val="000000"/>
                <w:kern w:val="0"/>
                <w:szCs w:val="21"/>
                <w:lang w:bidi="ar"/>
              </w:rPr>
              <w:t>清理活动次数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A6F8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4C4D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0343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次</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EE56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798B5909" w14:textId="77777777">
        <w:trPr>
          <w:trHeight w:val="5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0488D"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C415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4AA2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散乱</w:t>
            </w:r>
            <w:proofErr w:type="gramStart"/>
            <w:r>
              <w:rPr>
                <w:rFonts w:asciiTheme="minorEastAsia" w:hAnsiTheme="minorEastAsia" w:cstheme="minorEastAsia" w:hint="eastAsia"/>
                <w:bCs/>
                <w:color w:val="000000"/>
                <w:kern w:val="0"/>
                <w:szCs w:val="21"/>
                <w:lang w:bidi="ar"/>
              </w:rPr>
              <w:t>污</w:t>
            </w:r>
            <w:proofErr w:type="gramEnd"/>
            <w:r>
              <w:rPr>
                <w:rFonts w:asciiTheme="minorEastAsia" w:hAnsiTheme="minorEastAsia" w:cstheme="minorEastAsia" w:hint="eastAsia"/>
                <w:bCs/>
                <w:color w:val="000000"/>
                <w:kern w:val="0"/>
                <w:szCs w:val="21"/>
                <w:lang w:bidi="ar"/>
              </w:rPr>
              <w:t>工作任务完成率</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FC54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散乱</w:t>
            </w:r>
            <w:proofErr w:type="gramStart"/>
            <w:r>
              <w:rPr>
                <w:rFonts w:asciiTheme="minorEastAsia" w:hAnsiTheme="minorEastAsia" w:cstheme="minorEastAsia" w:hint="eastAsia"/>
                <w:bCs/>
                <w:color w:val="000000"/>
                <w:kern w:val="0"/>
                <w:szCs w:val="21"/>
                <w:lang w:bidi="ar"/>
              </w:rPr>
              <w:t>污</w:t>
            </w:r>
            <w:proofErr w:type="gramEnd"/>
            <w:r>
              <w:rPr>
                <w:rFonts w:asciiTheme="minorEastAsia" w:hAnsiTheme="minorEastAsia" w:cstheme="minorEastAsia" w:hint="eastAsia"/>
                <w:bCs/>
                <w:color w:val="000000"/>
                <w:kern w:val="0"/>
                <w:szCs w:val="21"/>
                <w:lang w:bidi="ar"/>
              </w:rPr>
              <w:t>工作任务完成数占案件总数比率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FEFF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6836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C76C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5F1D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C31AA24"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3943F"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B16F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CF91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环保工作完成时间</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CCEC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环保所工作需要完成的时间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4B56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1055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6C66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72C0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DE8FFC9"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9027E"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1665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F741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环保所工作费用成本</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56C9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环保所工作费用成本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4060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8B36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672D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0A3C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A3E540E" w14:textId="77777777">
        <w:trPr>
          <w:trHeight w:val="7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995D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722F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4415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改善区内环境空气质量情况</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C16A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改善区内环境空气质量情况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EC3C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9E73C"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8D45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改善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61A5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BEFD9C4" w14:textId="77777777">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B50A4" w14:textId="77777777" w:rsidR="00EF25BB" w:rsidRDefault="00EF25BB">
            <w:pPr>
              <w:jc w:val="center"/>
              <w:rPr>
                <w:rFonts w:asciiTheme="minorEastAsia" w:hAnsiTheme="minorEastAsia" w:cstheme="minorEastAsia" w:hint="eastAsia"/>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155D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787D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工作持续时间</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29E9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工作持续时间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BDBA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59AD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2CEE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年</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92E3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9C3C849" w14:textId="777777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1F47F"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D59C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9A5C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群众满意度</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A44A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调查中满意和比较满意的比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951D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5EA1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262A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F628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56E759EE" w14:textId="77777777" w:rsidR="00EF25BB" w:rsidRDefault="00EF25BB">
      <w:pPr>
        <w:spacing w:line="584" w:lineRule="exact"/>
        <w:jc w:val="left"/>
        <w:outlineLvl w:val="0"/>
        <w:rPr>
          <w:rFonts w:asciiTheme="minorEastAsia" w:hAnsiTheme="minorEastAsia" w:cstheme="minorEastAsia" w:hint="eastAsia"/>
          <w:bCs/>
          <w:szCs w:val="21"/>
        </w:rPr>
        <w:sectPr w:rsidR="00EF25BB">
          <w:footerReference w:type="default" r:id="rId9"/>
          <w:pgSz w:w="16839" w:h="11907" w:orient="landscape"/>
          <w:pgMar w:top="1020" w:right="1361" w:bottom="1020" w:left="1361" w:header="851" w:footer="992" w:gutter="0"/>
          <w:cols w:space="425"/>
          <w:titlePg/>
          <w:docGrid w:type="lines" w:linePitch="312"/>
        </w:sectPr>
      </w:pPr>
    </w:p>
    <w:p w14:paraId="0471EF42" w14:textId="77777777" w:rsidR="00EF25BB" w:rsidRDefault="007503E3">
      <w:pPr>
        <w:autoSpaceDE w:val="0"/>
        <w:autoSpaceDN w:val="0"/>
        <w:adjustRightInd w:val="0"/>
        <w:spacing w:line="584" w:lineRule="exact"/>
        <w:jc w:val="left"/>
        <w:rPr>
          <w:rFonts w:asciiTheme="minorEastAsia" w:hAnsiTheme="minorEastAsia" w:cstheme="minorEastAsia" w:hint="eastAsia"/>
          <w:bCs/>
          <w:szCs w:val="21"/>
        </w:rPr>
      </w:pPr>
      <w:r>
        <w:rPr>
          <w:rFonts w:asciiTheme="minorEastAsia" w:hAnsiTheme="minorEastAsia" w:cstheme="minorEastAsia" w:hint="eastAsia"/>
          <w:bCs/>
          <w:szCs w:val="21"/>
        </w:rPr>
        <w:lastRenderedPageBreak/>
        <w:t>24、</w:t>
      </w:r>
      <w:r>
        <w:rPr>
          <w:rFonts w:asciiTheme="minorEastAsia" w:hAnsiTheme="minorEastAsia" w:cstheme="minorEastAsia" w:hint="eastAsia"/>
          <w:bCs/>
          <w:color w:val="000000"/>
          <w:kern w:val="0"/>
          <w:szCs w:val="21"/>
          <w:lang w:bidi="ar"/>
        </w:rPr>
        <w:t>龙虎庄乡武装部规范建设经费</w:t>
      </w:r>
    </w:p>
    <w:tbl>
      <w:tblPr>
        <w:tblW w:w="13699" w:type="dxa"/>
        <w:tblInd w:w="371" w:type="dxa"/>
        <w:tblLayout w:type="fixed"/>
        <w:tblCellMar>
          <w:left w:w="0" w:type="dxa"/>
          <w:right w:w="0" w:type="dxa"/>
        </w:tblCellMar>
        <w:tblLook w:val="04A0" w:firstRow="1" w:lastRow="0" w:firstColumn="1" w:lastColumn="0" w:noHBand="0" w:noVBand="1"/>
      </w:tblPr>
      <w:tblGrid>
        <w:gridCol w:w="1187"/>
        <w:gridCol w:w="992"/>
        <w:gridCol w:w="1800"/>
        <w:gridCol w:w="2070"/>
        <w:gridCol w:w="1500"/>
        <w:gridCol w:w="1350"/>
        <w:gridCol w:w="900"/>
        <w:gridCol w:w="2100"/>
        <w:gridCol w:w="1800"/>
      </w:tblGrid>
      <w:tr w:rsidR="00EF25BB" w14:paraId="32B740E1" w14:textId="77777777">
        <w:trPr>
          <w:trHeight w:val="600"/>
        </w:trPr>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46AC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项目编码</w:t>
            </w:r>
          </w:p>
        </w:tc>
        <w:tc>
          <w:tcPr>
            <w:tcW w:w="4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0354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801-0701-JBN-G20O</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96D8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项目名称</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B30A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龙虎庄乡武装部规范建设经费</w:t>
            </w:r>
          </w:p>
        </w:tc>
      </w:tr>
      <w:tr w:rsidR="00EF25BB" w14:paraId="0A15689E" w14:textId="77777777">
        <w:trPr>
          <w:trHeight w:val="72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0BE0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资金用途</w:t>
            </w:r>
          </w:p>
        </w:tc>
        <w:tc>
          <w:tcPr>
            <w:tcW w:w="12512"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DC6AE31" w14:textId="77777777" w:rsidR="00EF25BB" w:rsidRDefault="007503E3">
            <w:pPr>
              <w:widowControl/>
              <w:jc w:val="center"/>
              <w:textAlignment w:val="top"/>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我单位现申请龙虎庄乡武装部规范建设经费3万元，用于我乡武装部购买器械、民兵服装、民兵集训、印刷材料等方面的支出，目的是使民兵训练达到</w:t>
            </w:r>
            <w:proofErr w:type="gramStart"/>
            <w:r>
              <w:rPr>
                <w:rFonts w:asciiTheme="minorEastAsia" w:hAnsiTheme="minorEastAsia" w:cstheme="minorEastAsia" w:hint="eastAsia"/>
                <w:bCs/>
                <w:color w:val="000000"/>
                <w:kern w:val="0"/>
                <w:szCs w:val="21"/>
                <w:lang w:bidi="ar"/>
              </w:rPr>
              <w:t>国动部</w:t>
            </w:r>
            <w:proofErr w:type="gramEnd"/>
            <w:r>
              <w:rPr>
                <w:rFonts w:asciiTheme="minorEastAsia" w:hAnsiTheme="minorEastAsia" w:cstheme="minorEastAsia" w:hint="eastAsia"/>
                <w:bCs/>
                <w:color w:val="000000"/>
                <w:kern w:val="0"/>
                <w:szCs w:val="21"/>
                <w:lang w:bidi="ar"/>
              </w:rPr>
              <w:t>标准，军用应急器械、民兵服装达到乡级武装部标准，保障武装部工作顺利进行。</w:t>
            </w:r>
          </w:p>
        </w:tc>
      </w:tr>
      <w:tr w:rsidR="00EF25BB" w14:paraId="5AF9C9C0" w14:textId="77777777">
        <w:trPr>
          <w:trHeight w:val="855"/>
        </w:trPr>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B2E9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资金支出计划（累计进度%）</w:t>
            </w:r>
          </w:p>
        </w:tc>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6613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3月底</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C749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6月底</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1972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10月底</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F916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12月底</w:t>
            </w:r>
          </w:p>
        </w:tc>
      </w:tr>
      <w:tr w:rsidR="00EF25BB" w14:paraId="7502ACB9" w14:textId="77777777">
        <w:trPr>
          <w:trHeight w:val="375"/>
        </w:trPr>
        <w:tc>
          <w:tcPr>
            <w:tcW w:w="11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DA078" w14:textId="77777777" w:rsidR="00EF25BB" w:rsidRDefault="00EF25BB">
            <w:pPr>
              <w:jc w:val="center"/>
              <w:rPr>
                <w:rFonts w:asciiTheme="minorEastAsia" w:hAnsiTheme="minorEastAsia" w:cstheme="minorEastAsia" w:hint="eastAsia"/>
                <w:bCs/>
                <w:color w:val="000000"/>
                <w:szCs w:val="21"/>
              </w:rPr>
            </w:pPr>
          </w:p>
        </w:tc>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1EDA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25.00</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6827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50.00</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72F8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80.00</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7E96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100.00</w:t>
            </w:r>
          </w:p>
        </w:tc>
      </w:tr>
      <w:tr w:rsidR="00EF25BB" w14:paraId="581F0392" w14:textId="77777777">
        <w:trPr>
          <w:trHeight w:val="620"/>
        </w:trPr>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922E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绩效目标</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CCEC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目标1</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4D65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目的是使民兵训练达到</w:t>
            </w:r>
            <w:proofErr w:type="gramStart"/>
            <w:r>
              <w:rPr>
                <w:rFonts w:asciiTheme="minorEastAsia" w:hAnsiTheme="minorEastAsia" w:cstheme="minorEastAsia" w:hint="eastAsia"/>
                <w:bCs/>
                <w:color w:val="000000"/>
                <w:kern w:val="0"/>
                <w:szCs w:val="21"/>
                <w:lang w:bidi="ar"/>
              </w:rPr>
              <w:t>国动部</w:t>
            </w:r>
            <w:proofErr w:type="gramEnd"/>
            <w:r>
              <w:rPr>
                <w:rFonts w:asciiTheme="minorEastAsia" w:hAnsiTheme="minorEastAsia" w:cstheme="minorEastAsia" w:hint="eastAsia"/>
                <w:bCs/>
                <w:color w:val="000000"/>
                <w:kern w:val="0"/>
                <w:szCs w:val="21"/>
                <w:lang w:bidi="ar"/>
              </w:rPr>
              <w:t>标准，军用应急器械、民兵服装达到乡级武装部标准，保障武装部工作顺利进行，实现提高武装部规范化建设。</w:t>
            </w:r>
          </w:p>
        </w:tc>
      </w:tr>
      <w:tr w:rsidR="00EF25BB" w14:paraId="0BA2AD0F" w14:textId="77777777">
        <w:trPr>
          <w:trHeight w:val="375"/>
        </w:trPr>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8D49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一级指标</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FF1C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A579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三级指标</w:t>
            </w:r>
          </w:p>
        </w:tc>
        <w:tc>
          <w:tcPr>
            <w:tcW w:w="35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F645E"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绩效指标描述</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A578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D50D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指标值确定依据</w:t>
            </w:r>
          </w:p>
        </w:tc>
      </w:tr>
      <w:tr w:rsidR="00EF25BB" w14:paraId="45E89543" w14:textId="77777777">
        <w:trPr>
          <w:trHeight w:val="375"/>
        </w:trPr>
        <w:tc>
          <w:tcPr>
            <w:tcW w:w="11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5DC55" w14:textId="77777777" w:rsidR="00EF25BB" w:rsidRDefault="00EF25BB">
            <w:pPr>
              <w:jc w:val="center"/>
              <w:rPr>
                <w:rFonts w:asciiTheme="minorEastAsia" w:hAnsiTheme="minorEastAsia" w:cstheme="minorEastAsia" w:hint="eastAsia"/>
                <w:bCs/>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29872" w14:textId="77777777" w:rsidR="00EF25BB" w:rsidRDefault="00EF25BB">
            <w:pPr>
              <w:jc w:val="center"/>
              <w:rPr>
                <w:rFonts w:asciiTheme="minorEastAsia" w:hAnsiTheme="minorEastAsia" w:cstheme="minorEastAsia" w:hint="eastAsia"/>
                <w:bCs/>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F3916" w14:textId="77777777" w:rsidR="00EF25BB" w:rsidRDefault="00EF25BB">
            <w:pPr>
              <w:jc w:val="center"/>
              <w:rPr>
                <w:rFonts w:asciiTheme="minorEastAsia" w:hAnsiTheme="minorEastAsia" w:cstheme="minorEastAsia" w:hint="eastAsia"/>
                <w:bCs/>
                <w:color w:val="000000"/>
                <w:szCs w:val="21"/>
              </w:rPr>
            </w:pPr>
          </w:p>
        </w:tc>
        <w:tc>
          <w:tcPr>
            <w:tcW w:w="35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DDB95" w14:textId="77777777" w:rsidR="00EF25BB" w:rsidRDefault="00EF25BB">
            <w:pPr>
              <w:jc w:val="center"/>
              <w:rPr>
                <w:rFonts w:asciiTheme="minorEastAsia" w:hAnsiTheme="minorEastAsia" w:cstheme="minorEastAsia" w:hint="eastAsia"/>
                <w:bCs/>
                <w:color w:val="000000"/>
                <w:szCs w:val="21"/>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DADC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符号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FC20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30BC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单位（文字描述）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81348" w14:textId="77777777" w:rsidR="00EF25BB" w:rsidRDefault="00EF25BB">
            <w:pPr>
              <w:jc w:val="center"/>
              <w:rPr>
                <w:rFonts w:asciiTheme="minorEastAsia" w:hAnsiTheme="minorEastAsia" w:cstheme="minorEastAsia" w:hint="eastAsia"/>
                <w:bCs/>
                <w:color w:val="000000"/>
                <w:szCs w:val="21"/>
              </w:rPr>
            </w:pPr>
          </w:p>
        </w:tc>
      </w:tr>
      <w:tr w:rsidR="00EF25BB" w14:paraId="4A6E9C54" w14:textId="77777777">
        <w:trPr>
          <w:trHeight w:val="300"/>
        </w:trPr>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30F9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产出指标</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A156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数量指标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412C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民兵集训次数</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1D1B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民兵集训次数</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5FB8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FDC97"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E3F3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次</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BB07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3A063EB9" w14:textId="77777777">
        <w:trPr>
          <w:trHeight w:val="375"/>
        </w:trPr>
        <w:tc>
          <w:tcPr>
            <w:tcW w:w="11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01218" w14:textId="77777777" w:rsidR="00EF25BB" w:rsidRDefault="00EF25BB">
            <w:pPr>
              <w:jc w:val="center"/>
              <w:rPr>
                <w:rFonts w:asciiTheme="minorEastAsia" w:hAnsiTheme="minorEastAsia" w:cstheme="minorEastAsia"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2D27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质量指标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0544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培训参与度</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EF59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实际参加培训人数占应参加培训人数比率</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0D08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C1AF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251D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B5B9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0913FD2F" w14:textId="77777777">
        <w:trPr>
          <w:trHeight w:val="375"/>
        </w:trPr>
        <w:tc>
          <w:tcPr>
            <w:tcW w:w="11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10AE3" w14:textId="77777777" w:rsidR="00EF25BB" w:rsidRDefault="00EF25BB">
            <w:pPr>
              <w:jc w:val="center"/>
              <w:rPr>
                <w:rFonts w:asciiTheme="minorEastAsia" w:hAnsiTheme="minorEastAsia" w:cstheme="minorEastAsia"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B6B7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时效指标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6E5F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工作完成时间</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0E28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武装部规范建设工作需要完成的时间</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E94C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D8FC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12.00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25D3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F44E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14C722C6" w14:textId="77777777">
        <w:trPr>
          <w:trHeight w:val="375"/>
        </w:trPr>
        <w:tc>
          <w:tcPr>
            <w:tcW w:w="11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4B9D5" w14:textId="77777777" w:rsidR="00EF25BB" w:rsidRDefault="00EF25BB">
            <w:pPr>
              <w:jc w:val="center"/>
              <w:rPr>
                <w:rFonts w:asciiTheme="minorEastAsia" w:hAnsiTheme="minorEastAsia" w:cstheme="minorEastAsia"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9FE5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成本指标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F20E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项目成本控制</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E1AD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按照规定标准控制</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819D8"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463B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3.00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21AB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7403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693D659F" w14:textId="77777777">
        <w:trPr>
          <w:trHeight w:val="720"/>
        </w:trPr>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DC08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效果指标</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FB02A"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社会效益指标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6332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民兵军事素质提升情况</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4DDE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民兵军事素质提升情况</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170A9" w14:textId="77777777" w:rsidR="00EF25BB" w:rsidRDefault="00EF25BB">
            <w:pPr>
              <w:jc w:val="center"/>
              <w:rPr>
                <w:rFonts w:asciiTheme="minorEastAsia" w:hAnsiTheme="minorEastAsia" w:cstheme="minorEastAsia" w:hint="eastAsia"/>
                <w:bCs/>
                <w:color w:val="000000"/>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BCE66"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9F21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8A6A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474DD394" w14:textId="77777777">
        <w:trPr>
          <w:trHeight w:val="800"/>
        </w:trPr>
        <w:tc>
          <w:tcPr>
            <w:tcW w:w="118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07D9E" w14:textId="77777777" w:rsidR="00EF25BB" w:rsidRDefault="00EF25BB">
            <w:pPr>
              <w:jc w:val="center"/>
              <w:rPr>
                <w:rFonts w:asciiTheme="minorEastAsia" w:hAnsiTheme="minorEastAsia" w:cstheme="minorEastAsia"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0161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可持续影响指标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BC48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F188D"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制度及实施方案健全程度</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DCB30"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文字描述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8D4D8" w14:textId="77777777" w:rsidR="00EF25BB" w:rsidRDefault="00EF25BB">
            <w:pPr>
              <w:jc w:val="center"/>
              <w:rPr>
                <w:rFonts w:asciiTheme="minorEastAsia" w:hAnsiTheme="minorEastAsia" w:cstheme="minorEastAsia" w:hint="eastAsia"/>
                <w:bCs/>
                <w:color w:val="000000"/>
                <w:szCs w:val="21"/>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A253B"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健全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31C3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计划标准</w:t>
            </w:r>
          </w:p>
        </w:tc>
      </w:tr>
      <w:tr w:rsidR="00EF25BB" w14:paraId="2CF5A20D" w14:textId="77777777">
        <w:trPr>
          <w:trHeight w:val="855"/>
        </w:trPr>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AA2B2"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满意度指标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0368C"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服务对象满意度指标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94EF5"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参与集训人员满意度</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6EC64"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参与集训人员中满意和比较满意的数量占调查总人数的比率</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7749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&gt;=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FE061"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95.00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FACD3"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5EE59" w14:textId="77777777" w:rsidR="00EF25BB" w:rsidRDefault="007503E3">
            <w:pPr>
              <w:widowControl/>
              <w:jc w:val="center"/>
              <w:textAlignment w:val="center"/>
              <w:rPr>
                <w:rFonts w:asciiTheme="minorEastAsia" w:hAnsiTheme="minorEastAsia" w:cstheme="minorEastAsia" w:hint="eastAsia"/>
                <w:bCs/>
                <w:color w:val="000000"/>
                <w:szCs w:val="21"/>
              </w:rPr>
            </w:pPr>
            <w:r>
              <w:rPr>
                <w:rFonts w:asciiTheme="minorEastAsia" w:hAnsiTheme="minorEastAsia" w:cstheme="minorEastAsia" w:hint="eastAsia"/>
                <w:bCs/>
                <w:color w:val="000000"/>
                <w:kern w:val="0"/>
                <w:szCs w:val="21"/>
                <w:lang w:bidi="ar"/>
              </w:rPr>
              <w:t>问卷调查</w:t>
            </w:r>
          </w:p>
        </w:tc>
      </w:tr>
    </w:tbl>
    <w:p w14:paraId="66569EC4" w14:textId="77777777" w:rsidR="00EF25BB" w:rsidRDefault="007503E3">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六、政府采购预算情况</w:t>
      </w:r>
    </w:p>
    <w:p w14:paraId="2415C170" w14:textId="77777777" w:rsidR="00EF25BB" w:rsidRDefault="007503E3">
      <w:pPr>
        <w:spacing w:line="584" w:lineRule="exact"/>
        <w:ind w:firstLineChars="200" w:firstLine="640"/>
        <w:outlineLvl w:val="0"/>
        <w:rPr>
          <w:rFonts w:ascii="Times New Roman" w:eastAsia="仿宋_GB2312" w:hAnsi="Times New Roman" w:cs="Times New Roman"/>
          <w:color w:val="FF0000"/>
          <w:sz w:val="32"/>
          <w:szCs w:val="32"/>
        </w:rPr>
      </w:pPr>
      <w:bookmarkStart w:id="1" w:name="_Toc471398468"/>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年，我</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政府采购预算</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万元。具体内容见下表。</w:t>
      </w:r>
    </w:p>
    <w:p w14:paraId="71AA9F4E" w14:textId="77777777" w:rsidR="00EF25BB" w:rsidRDefault="007503E3">
      <w:pPr>
        <w:spacing w:line="584" w:lineRule="exact"/>
        <w:jc w:val="center"/>
        <w:outlineLvl w:val="0"/>
        <w:rPr>
          <w:rFonts w:ascii="Times New Roman" w:eastAsia="仿宋_GB2312" w:hAnsi="Times New Roman" w:cs="Times New Roman"/>
          <w:sz w:val="32"/>
          <w:szCs w:val="32"/>
        </w:rPr>
      </w:pPr>
      <w:bookmarkStart w:id="2" w:name="_Toc504489153"/>
      <w:bookmarkEnd w:id="1"/>
      <w:r>
        <w:rPr>
          <w:rFonts w:ascii="Times New Roman" w:eastAsia="仿宋_GB2312" w:hAnsi="Times New Roman" w:cs="Times New Roman"/>
          <w:sz w:val="32"/>
          <w:szCs w:val="32"/>
        </w:rPr>
        <w:t>部门政府采购预算</w:t>
      </w:r>
      <w:bookmarkEnd w:id="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67"/>
        <w:gridCol w:w="1042"/>
        <w:gridCol w:w="916"/>
        <w:gridCol w:w="1349"/>
        <w:gridCol w:w="708"/>
        <w:gridCol w:w="726"/>
        <w:gridCol w:w="944"/>
        <w:gridCol w:w="941"/>
        <w:gridCol w:w="941"/>
        <w:gridCol w:w="941"/>
        <w:gridCol w:w="777"/>
        <w:gridCol w:w="909"/>
        <w:gridCol w:w="915"/>
        <w:gridCol w:w="866"/>
      </w:tblGrid>
      <w:tr w:rsidR="00EF25BB" w14:paraId="1A3ABA0D" w14:textId="77777777">
        <w:trPr>
          <w:tblHeader/>
          <w:jc w:val="center"/>
        </w:trPr>
        <w:tc>
          <w:tcPr>
            <w:tcW w:w="2806" w:type="pct"/>
            <w:gridSpan w:val="7"/>
            <w:tcBorders>
              <w:top w:val="single" w:sz="6" w:space="0" w:color="FFFFFF"/>
              <w:left w:val="single" w:sz="6" w:space="0" w:color="FFFFFF"/>
              <w:right w:val="single" w:sz="6" w:space="0" w:color="FFFFFF"/>
            </w:tcBorders>
            <w:shd w:val="clear" w:color="auto" w:fill="auto"/>
            <w:vAlign w:val="center"/>
          </w:tcPr>
          <w:p w14:paraId="39AE6753" w14:textId="77777777" w:rsidR="00EF25BB" w:rsidRDefault="007503E3">
            <w:pPr>
              <w:spacing w:line="584"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Cs w:val="21"/>
              </w:rPr>
              <w:t>801</w:t>
            </w:r>
            <w:r>
              <w:rPr>
                <w:rFonts w:ascii="Times New Roman" w:eastAsia="仿宋_GB2312" w:hAnsi="Times New Roman" w:cs="Times New Roman" w:hint="eastAsia"/>
                <w:szCs w:val="21"/>
              </w:rPr>
              <w:t>永清县龙虎庄乡人民政府</w:t>
            </w:r>
          </w:p>
        </w:tc>
        <w:tc>
          <w:tcPr>
            <w:tcW w:w="2193" w:type="pct"/>
            <w:gridSpan w:val="7"/>
            <w:tcBorders>
              <w:top w:val="single" w:sz="6" w:space="0" w:color="FFFFFF"/>
              <w:left w:val="single" w:sz="6" w:space="0" w:color="FFFFFF"/>
              <w:right w:val="single" w:sz="6" w:space="0" w:color="FFFFFF"/>
            </w:tcBorders>
            <w:shd w:val="clear" w:color="auto" w:fill="auto"/>
            <w:vAlign w:val="center"/>
          </w:tcPr>
          <w:p w14:paraId="72BEBBE2" w14:textId="77777777" w:rsidR="00EF25BB" w:rsidRDefault="007503E3">
            <w:pPr>
              <w:spacing w:line="584" w:lineRule="exact"/>
              <w:jc w:val="right"/>
              <w:rPr>
                <w:rFonts w:ascii="Times New Roman" w:eastAsia="仿宋_GB2312" w:hAnsi="Times New Roman" w:cs="Times New Roman"/>
                <w:sz w:val="32"/>
                <w:szCs w:val="32"/>
              </w:rPr>
            </w:pPr>
            <w:r>
              <w:rPr>
                <w:rFonts w:ascii="Times New Roman" w:eastAsia="仿宋_GB2312" w:hAnsi="Times New Roman" w:cs="Times New Roman"/>
                <w:szCs w:val="21"/>
              </w:rPr>
              <w:t>单位：万元</w:t>
            </w:r>
          </w:p>
        </w:tc>
      </w:tr>
      <w:tr w:rsidR="00EF25BB" w14:paraId="7D3A5A48" w14:textId="77777777">
        <w:trPr>
          <w:tblHeader/>
          <w:jc w:val="center"/>
        </w:trPr>
        <w:tc>
          <w:tcPr>
            <w:tcW w:w="1188" w:type="pct"/>
            <w:gridSpan w:val="2"/>
            <w:shd w:val="clear" w:color="auto" w:fill="auto"/>
            <w:vAlign w:val="center"/>
          </w:tcPr>
          <w:p w14:paraId="5A003C65"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政府采购项目来源</w:t>
            </w:r>
          </w:p>
        </w:tc>
        <w:tc>
          <w:tcPr>
            <w:tcW w:w="319" w:type="pct"/>
            <w:vMerge w:val="restart"/>
            <w:shd w:val="clear" w:color="auto" w:fill="auto"/>
            <w:vAlign w:val="center"/>
          </w:tcPr>
          <w:p w14:paraId="5619C6F5"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采购物品名称</w:t>
            </w:r>
          </w:p>
        </w:tc>
        <w:tc>
          <w:tcPr>
            <w:tcW w:w="470" w:type="pct"/>
            <w:vMerge w:val="restart"/>
            <w:shd w:val="clear" w:color="auto" w:fill="auto"/>
            <w:vAlign w:val="center"/>
          </w:tcPr>
          <w:p w14:paraId="35F27DCB"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政府采购目录序号</w:t>
            </w:r>
          </w:p>
        </w:tc>
        <w:tc>
          <w:tcPr>
            <w:tcW w:w="247" w:type="pct"/>
            <w:vMerge w:val="restart"/>
            <w:shd w:val="clear" w:color="auto" w:fill="auto"/>
            <w:vAlign w:val="center"/>
          </w:tcPr>
          <w:p w14:paraId="32D0B7F4"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数量单位</w:t>
            </w:r>
          </w:p>
        </w:tc>
        <w:tc>
          <w:tcPr>
            <w:tcW w:w="253" w:type="pct"/>
            <w:vMerge w:val="restart"/>
            <w:shd w:val="clear" w:color="auto" w:fill="auto"/>
            <w:vAlign w:val="center"/>
          </w:tcPr>
          <w:p w14:paraId="0C2DD200"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数量</w:t>
            </w:r>
          </w:p>
        </w:tc>
        <w:tc>
          <w:tcPr>
            <w:tcW w:w="326" w:type="pct"/>
            <w:vMerge w:val="restart"/>
            <w:shd w:val="clear" w:color="auto" w:fill="auto"/>
            <w:vAlign w:val="center"/>
          </w:tcPr>
          <w:p w14:paraId="54DE12FB"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单价</w:t>
            </w:r>
          </w:p>
        </w:tc>
        <w:tc>
          <w:tcPr>
            <w:tcW w:w="2193" w:type="pct"/>
            <w:gridSpan w:val="7"/>
            <w:shd w:val="clear" w:color="auto" w:fill="auto"/>
            <w:vAlign w:val="center"/>
          </w:tcPr>
          <w:p w14:paraId="668AFDE0"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政府采购金额</w:t>
            </w:r>
          </w:p>
        </w:tc>
      </w:tr>
      <w:tr w:rsidR="00EF25BB" w14:paraId="461A6B79" w14:textId="77777777">
        <w:trPr>
          <w:tblHeader/>
          <w:jc w:val="center"/>
        </w:trPr>
        <w:tc>
          <w:tcPr>
            <w:tcW w:w="825" w:type="pct"/>
            <w:vMerge w:val="restart"/>
            <w:shd w:val="clear" w:color="auto" w:fill="auto"/>
            <w:vAlign w:val="center"/>
          </w:tcPr>
          <w:p w14:paraId="42A6692D"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项目名称</w:t>
            </w:r>
          </w:p>
        </w:tc>
        <w:tc>
          <w:tcPr>
            <w:tcW w:w="362" w:type="pct"/>
            <w:vMerge w:val="restart"/>
            <w:shd w:val="clear" w:color="auto" w:fill="auto"/>
            <w:vAlign w:val="center"/>
          </w:tcPr>
          <w:p w14:paraId="051DC848"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预算资金</w:t>
            </w:r>
          </w:p>
        </w:tc>
        <w:tc>
          <w:tcPr>
            <w:tcW w:w="319" w:type="pct"/>
            <w:vMerge/>
            <w:shd w:val="clear" w:color="auto" w:fill="auto"/>
            <w:vAlign w:val="center"/>
          </w:tcPr>
          <w:p w14:paraId="629918F8" w14:textId="77777777" w:rsidR="00EF25BB" w:rsidRDefault="00EF25BB">
            <w:pPr>
              <w:spacing w:line="584" w:lineRule="exact"/>
              <w:jc w:val="left"/>
              <w:outlineLvl w:val="0"/>
              <w:rPr>
                <w:rFonts w:ascii="Times New Roman" w:eastAsia="仿宋_GB2312" w:hAnsi="Times New Roman" w:cs="Times New Roman"/>
                <w:sz w:val="32"/>
                <w:szCs w:val="32"/>
              </w:rPr>
            </w:pPr>
          </w:p>
        </w:tc>
        <w:tc>
          <w:tcPr>
            <w:tcW w:w="470" w:type="pct"/>
            <w:vMerge/>
            <w:shd w:val="clear" w:color="auto" w:fill="auto"/>
            <w:vAlign w:val="center"/>
          </w:tcPr>
          <w:p w14:paraId="265FBF62" w14:textId="77777777" w:rsidR="00EF25BB" w:rsidRDefault="00EF25BB">
            <w:pPr>
              <w:spacing w:line="584" w:lineRule="exact"/>
              <w:jc w:val="left"/>
              <w:outlineLvl w:val="0"/>
              <w:rPr>
                <w:rFonts w:ascii="Times New Roman" w:eastAsia="仿宋_GB2312" w:hAnsi="Times New Roman" w:cs="Times New Roman"/>
                <w:sz w:val="32"/>
                <w:szCs w:val="32"/>
              </w:rPr>
            </w:pPr>
          </w:p>
        </w:tc>
        <w:tc>
          <w:tcPr>
            <w:tcW w:w="247" w:type="pct"/>
            <w:vMerge/>
            <w:shd w:val="clear" w:color="auto" w:fill="auto"/>
            <w:vAlign w:val="center"/>
          </w:tcPr>
          <w:p w14:paraId="423DCB8C" w14:textId="77777777" w:rsidR="00EF25BB" w:rsidRDefault="00EF25BB">
            <w:pPr>
              <w:spacing w:line="584" w:lineRule="exact"/>
              <w:jc w:val="left"/>
              <w:outlineLvl w:val="0"/>
              <w:rPr>
                <w:rFonts w:ascii="Times New Roman" w:eastAsia="仿宋_GB2312" w:hAnsi="Times New Roman" w:cs="Times New Roman"/>
                <w:sz w:val="32"/>
                <w:szCs w:val="32"/>
              </w:rPr>
            </w:pPr>
          </w:p>
        </w:tc>
        <w:tc>
          <w:tcPr>
            <w:tcW w:w="253" w:type="pct"/>
            <w:vMerge/>
            <w:shd w:val="clear" w:color="auto" w:fill="auto"/>
            <w:vAlign w:val="center"/>
          </w:tcPr>
          <w:p w14:paraId="57B6957F" w14:textId="77777777" w:rsidR="00EF25BB" w:rsidRDefault="00EF25BB">
            <w:pPr>
              <w:spacing w:line="584" w:lineRule="exact"/>
              <w:jc w:val="left"/>
              <w:outlineLvl w:val="0"/>
              <w:rPr>
                <w:rFonts w:ascii="Times New Roman" w:eastAsia="仿宋_GB2312" w:hAnsi="Times New Roman" w:cs="Times New Roman"/>
                <w:sz w:val="32"/>
                <w:szCs w:val="32"/>
              </w:rPr>
            </w:pPr>
          </w:p>
        </w:tc>
        <w:tc>
          <w:tcPr>
            <w:tcW w:w="326" w:type="pct"/>
            <w:vMerge/>
            <w:shd w:val="clear" w:color="auto" w:fill="auto"/>
            <w:vAlign w:val="center"/>
          </w:tcPr>
          <w:p w14:paraId="12920899" w14:textId="77777777" w:rsidR="00EF25BB" w:rsidRDefault="00EF25BB">
            <w:pPr>
              <w:spacing w:line="584" w:lineRule="exact"/>
              <w:jc w:val="left"/>
              <w:outlineLvl w:val="0"/>
              <w:rPr>
                <w:rFonts w:ascii="Times New Roman" w:eastAsia="仿宋_GB2312" w:hAnsi="Times New Roman" w:cs="Times New Roman"/>
                <w:sz w:val="32"/>
                <w:szCs w:val="32"/>
              </w:rPr>
            </w:pPr>
          </w:p>
        </w:tc>
        <w:tc>
          <w:tcPr>
            <w:tcW w:w="328" w:type="pct"/>
            <w:vMerge w:val="restart"/>
            <w:shd w:val="clear" w:color="auto" w:fill="auto"/>
            <w:vAlign w:val="center"/>
          </w:tcPr>
          <w:p w14:paraId="076098CC"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总计</w:t>
            </w:r>
          </w:p>
        </w:tc>
        <w:tc>
          <w:tcPr>
            <w:tcW w:w="1563" w:type="pct"/>
            <w:gridSpan w:val="5"/>
            <w:shd w:val="clear" w:color="auto" w:fill="auto"/>
            <w:vAlign w:val="center"/>
          </w:tcPr>
          <w:p w14:paraId="1FD27AF7"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当年部门预算安排资金</w:t>
            </w:r>
          </w:p>
        </w:tc>
        <w:tc>
          <w:tcPr>
            <w:tcW w:w="302" w:type="pct"/>
            <w:vMerge w:val="restart"/>
            <w:shd w:val="clear" w:color="auto" w:fill="auto"/>
            <w:vAlign w:val="center"/>
          </w:tcPr>
          <w:p w14:paraId="68C419B0"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其他渠道资金</w:t>
            </w:r>
          </w:p>
        </w:tc>
      </w:tr>
      <w:tr w:rsidR="00EF25BB" w14:paraId="4B1BACB2" w14:textId="77777777">
        <w:trPr>
          <w:tblHeader/>
          <w:jc w:val="center"/>
        </w:trPr>
        <w:tc>
          <w:tcPr>
            <w:tcW w:w="825" w:type="pct"/>
            <w:vMerge/>
            <w:shd w:val="clear" w:color="auto" w:fill="auto"/>
            <w:vAlign w:val="center"/>
          </w:tcPr>
          <w:p w14:paraId="7E99E86E" w14:textId="77777777" w:rsidR="00EF25BB" w:rsidRDefault="00EF25BB">
            <w:pPr>
              <w:spacing w:line="584" w:lineRule="exact"/>
              <w:jc w:val="left"/>
              <w:outlineLvl w:val="0"/>
              <w:rPr>
                <w:rFonts w:ascii="Times New Roman" w:eastAsia="仿宋_GB2312" w:hAnsi="Times New Roman" w:cs="Times New Roman"/>
                <w:sz w:val="32"/>
                <w:szCs w:val="32"/>
              </w:rPr>
            </w:pPr>
          </w:p>
        </w:tc>
        <w:tc>
          <w:tcPr>
            <w:tcW w:w="362" w:type="pct"/>
            <w:vMerge/>
            <w:shd w:val="clear" w:color="auto" w:fill="auto"/>
            <w:vAlign w:val="center"/>
          </w:tcPr>
          <w:p w14:paraId="7176BE3E" w14:textId="77777777" w:rsidR="00EF25BB" w:rsidRDefault="00EF25BB">
            <w:pPr>
              <w:spacing w:line="584" w:lineRule="exact"/>
              <w:jc w:val="left"/>
              <w:outlineLvl w:val="0"/>
              <w:rPr>
                <w:rFonts w:ascii="Times New Roman" w:eastAsia="仿宋_GB2312" w:hAnsi="Times New Roman" w:cs="Times New Roman"/>
                <w:sz w:val="32"/>
                <w:szCs w:val="32"/>
              </w:rPr>
            </w:pPr>
          </w:p>
        </w:tc>
        <w:tc>
          <w:tcPr>
            <w:tcW w:w="319" w:type="pct"/>
            <w:vMerge/>
            <w:shd w:val="clear" w:color="auto" w:fill="auto"/>
            <w:vAlign w:val="center"/>
          </w:tcPr>
          <w:p w14:paraId="736D3B25" w14:textId="77777777" w:rsidR="00EF25BB" w:rsidRDefault="00EF25BB">
            <w:pPr>
              <w:spacing w:line="584" w:lineRule="exact"/>
              <w:jc w:val="left"/>
              <w:outlineLvl w:val="0"/>
              <w:rPr>
                <w:rFonts w:ascii="Times New Roman" w:eastAsia="仿宋_GB2312" w:hAnsi="Times New Roman" w:cs="Times New Roman"/>
                <w:sz w:val="32"/>
                <w:szCs w:val="32"/>
              </w:rPr>
            </w:pPr>
          </w:p>
        </w:tc>
        <w:tc>
          <w:tcPr>
            <w:tcW w:w="470" w:type="pct"/>
            <w:vMerge/>
            <w:shd w:val="clear" w:color="auto" w:fill="auto"/>
            <w:vAlign w:val="center"/>
          </w:tcPr>
          <w:p w14:paraId="4082E690" w14:textId="77777777" w:rsidR="00EF25BB" w:rsidRDefault="00EF25BB">
            <w:pPr>
              <w:spacing w:line="584" w:lineRule="exact"/>
              <w:jc w:val="left"/>
              <w:outlineLvl w:val="0"/>
              <w:rPr>
                <w:rFonts w:ascii="Times New Roman" w:eastAsia="仿宋_GB2312" w:hAnsi="Times New Roman" w:cs="Times New Roman"/>
                <w:sz w:val="32"/>
                <w:szCs w:val="32"/>
              </w:rPr>
            </w:pPr>
          </w:p>
        </w:tc>
        <w:tc>
          <w:tcPr>
            <w:tcW w:w="247" w:type="pct"/>
            <w:vMerge/>
            <w:shd w:val="clear" w:color="auto" w:fill="auto"/>
            <w:vAlign w:val="center"/>
          </w:tcPr>
          <w:p w14:paraId="78D40058" w14:textId="77777777" w:rsidR="00EF25BB" w:rsidRDefault="00EF25BB">
            <w:pPr>
              <w:spacing w:line="584" w:lineRule="exact"/>
              <w:jc w:val="left"/>
              <w:outlineLvl w:val="0"/>
              <w:rPr>
                <w:rFonts w:ascii="Times New Roman" w:eastAsia="仿宋_GB2312" w:hAnsi="Times New Roman" w:cs="Times New Roman"/>
                <w:sz w:val="32"/>
                <w:szCs w:val="32"/>
              </w:rPr>
            </w:pPr>
          </w:p>
        </w:tc>
        <w:tc>
          <w:tcPr>
            <w:tcW w:w="253" w:type="pct"/>
            <w:vMerge/>
            <w:shd w:val="clear" w:color="auto" w:fill="auto"/>
            <w:vAlign w:val="center"/>
          </w:tcPr>
          <w:p w14:paraId="781E2E98" w14:textId="77777777" w:rsidR="00EF25BB" w:rsidRDefault="00EF25BB">
            <w:pPr>
              <w:spacing w:line="584" w:lineRule="exact"/>
              <w:jc w:val="left"/>
              <w:outlineLvl w:val="0"/>
              <w:rPr>
                <w:rFonts w:ascii="Times New Roman" w:eastAsia="仿宋_GB2312" w:hAnsi="Times New Roman" w:cs="Times New Roman"/>
                <w:sz w:val="32"/>
                <w:szCs w:val="32"/>
              </w:rPr>
            </w:pPr>
          </w:p>
        </w:tc>
        <w:tc>
          <w:tcPr>
            <w:tcW w:w="326" w:type="pct"/>
            <w:vMerge/>
            <w:shd w:val="clear" w:color="auto" w:fill="auto"/>
            <w:vAlign w:val="center"/>
          </w:tcPr>
          <w:p w14:paraId="38EE7C86" w14:textId="77777777" w:rsidR="00EF25BB" w:rsidRDefault="00EF25BB">
            <w:pPr>
              <w:spacing w:line="584" w:lineRule="exact"/>
              <w:jc w:val="left"/>
              <w:outlineLvl w:val="0"/>
              <w:rPr>
                <w:rFonts w:ascii="Times New Roman" w:eastAsia="仿宋_GB2312" w:hAnsi="Times New Roman" w:cs="Times New Roman"/>
                <w:sz w:val="32"/>
                <w:szCs w:val="32"/>
              </w:rPr>
            </w:pPr>
          </w:p>
        </w:tc>
        <w:tc>
          <w:tcPr>
            <w:tcW w:w="328" w:type="pct"/>
            <w:vMerge/>
            <w:shd w:val="clear" w:color="auto" w:fill="auto"/>
            <w:vAlign w:val="center"/>
          </w:tcPr>
          <w:p w14:paraId="302BEB89" w14:textId="77777777" w:rsidR="00EF25BB" w:rsidRDefault="00EF25BB">
            <w:pPr>
              <w:spacing w:line="584" w:lineRule="exact"/>
              <w:jc w:val="left"/>
              <w:outlineLvl w:val="0"/>
              <w:rPr>
                <w:rFonts w:ascii="Times New Roman" w:eastAsia="仿宋_GB2312" w:hAnsi="Times New Roman" w:cs="Times New Roman"/>
                <w:sz w:val="32"/>
                <w:szCs w:val="32"/>
              </w:rPr>
            </w:pPr>
          </w:p>
        </w:tc>
        <w:tc>
          <w:tcPr>
            <w:tcW w:w="328" w:type="pct"/>
            <w:shd w:val="clear" w:color="auto" w:fill="auto"/>
            <w:vAlign w:val="center"/>
          </w:tcPr>
          <w:p w14:paraId="1FF7ABDB"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合计</w:t>
            </w:r>
          </w:p>
        </w:tc>
        <w:tc>
          <w:tcPr>
            <w:tcW w:w="328" w:type="pct"/>
            <w:shd w:val="clear" w:color="auto" w:fill="auto"/>
            <w:vAlign w:val="center"/>
          </w:tcPr>
          <w:p w14:paraId="7B88B62A"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一般公共预算拨款</w:t>
            </w:r>
          </w:p>
        </w:tc>
        <w:tc>
          <w:tcPr>
            <w:tcW w:w="271" w:type="pct"/>
            <w:shd w:val="clear" w:color="auto" w:fill="auto"/>
            <w:vAlign w:val="center"/>
          </w:tcPr>
          <w:p w14:paraId="46C15FA5"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基金预算拨款</w:t>
            </w:r>
          </w:p>
        </w:tc>
        <w:tc>
          <w:tcPr>
            <w:tcW w:w="317" w:type="pct"/>
            <w:shd w:val="clear" w:color="auto" w:fill="auto"/>
            <w:vAlign w:val="center"/>
          </w:tcPr>
          <w:p w14:paraId="037F167C"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财政专户核拨</w:t>
            </w:r>
          </w:p>
        </w:tc>
        <w:tc>
          <w:tcPr>
            <w:tcW w:w="318" w:type="pct"/>
            <w:shd w:val="clear" w:color="auto" w:fill="auto"/>
            <w:vAlign w:val="center"/>
          </w:tcPr>
          <w:p w14:paraId="3D8E48D9"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其他来源收入</w:t>
            </w:r>
          </w:p>
        </w:tc>
        <w:tc>
          <w:tcPr>
            <w:tcW w:w="302" w:type="pct"/>
            <w:vMerge/>
            <w:shd w:val="clear" w:color="auto" w:fill="auto"/>
            <w:vAlign w:val="center"/>
          </w:tcPr>
          <w:p w14:paraId="168D7058" w14:textId="77777777" w:rsidR="00EF25BB" w:rsidRDefault="00EF25BB">
            <w:pPr>
              <w:spacing w:line="584" w:lineRule="exact"/>
              <w:jc w:val="left"/>
              <w:outlineLvl w:val="0"/>
              <w:rPr>
                <w:rFonts w:ascii="Times New Roman" w:eastAsia="仿宋_GB2312" w:hAnsi="Times New Roman" w:cs="Times New Roman"/>
                <w:sz w:val="32"/>
                <w:szCs w:val="32"/>
              </w:rPr>
            </w:pPr>
          </w:p>
        </w:tc>
      </w:tr>
      <w:tr w:rsidR="00EF25BB" w14:paraId="1500BF23" w14:textId="77777777">
        <w:trPr>
          <w:jc w:val="center"/>
        </w:trPr>
        <w:tc>
          <w:tcPr>
            <w:tcW w:w="825" w:type="pct"/>
            <w:shd w:val="clear" w:color="auto" w:fill="auto"/>
            <w:vAlign w:val="center"/>
          </w:tcPr>
          <w:p w14:paraId="7FBD0280" w14:textId="77777777" w:rsidR="00EF25BB" w:rsidRDefault="007503E3">
            <w:pPr>
              <w:spacing w:line="584"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合　计</w:t>
            </w:r>
          </w:p>
        </w:tc>
        <w:tc>
          <w:tcPr>
            <w:tcW w:w="362" w:type="pct"/>
            <w:shd w:val="clear" w:color="auto" w:fill="auto"/>
            <w:vAlign w:val="center"/>
          </w:tcPr>
          <w:p w14:paraId="1115E08A" w14:textId="77777777" w:rsidR="00EF25BB" w:rsidRDefault="00EF25BB">
            <w:pPr>
              <w:spacing w:line="584" w:lineRule="exact"/>
              <w:jc w:val="right"/>
              <w:rPr>
                <w:rFonts w:ascii="Times New Roman" w:eastAsia="仿宋_GB2312" w:hAnsi="Times New Roman" w:cs="Times New Roman"/>
                <w:b/>
                <w:sz w:val="32"/>
                <w:szCs w:val="32"/>
              </w:rPr>
            </w:pPr>
          </w:p>
        </w:tc>
        <w:tc>
          <w:tcPr>
            <w:tcW w:w="319" w:type="pct"/>
            <w:shd w:val="clear" w:color="auto" w:fill="auto"/>
            <w:vAlign w:val="center"/>
          </w:tcPr>
          <w:p w14:paraId="0F53C150" w14:textId="77777777" w:rsidR="00EF25BB" w:rsidRDefault="00EF25BB">
            <w:pPr>
              <w:spacing w:line="584" w:lineRule="exact"/>
              <w:jc w:val="left"/>
              <w:rPr>
                <w:rFonts w:ascii="Times New Roman" w:eastAsia="仿宋_GB2312" w:hAnsi="Times New Roman" w:cs="Times New Roman"/>
                <w:b/>
                <w:sz w:val="32"/>
                <w:szCs w:val="32"/>
              </w:rPr>
            </w:pPr>
          </w:p>
        </w:tc>
        <w:tc>
          <w:tcPr>
            <w:tcW w:w="470" w:type="pct"/>
            <w:shd w:val="clear" w:color="auto" w:fill="auto"/>
            <w:vAlign w:val="center"/>
          </w:tcPr>
          <w:p w14:paraId="1B2BCFDD" w14:textId="77777777" w:rsidR="00EF25BB" w:rsidRDefault="00EF25BB">
            <w:pPr>
              <w:spacing w:line="584" w:lineRule="exact"/>
              <w:jc w:val="left"/>
              <w:rPr>
                <w:rFonts w:ascii="Times New Roman" w:eastAsia="仿宋_GB2312" w:hAnsi="Times New Roman" w:cs="Times New Roman"/>
                <w:b/>
                <w:sz w:val="32"/>
                <w:szCs w:val="32"/>
              </w:rPr>
            </w:pPr>
          </w:p>
        </w:tc>
        <w:tc>
          <w:tcPr>
            <w:tcW w:w="247" w:type="pct"/>
            <w:shd w:val="clear" w:color="auto" w:fill="auto"/>
            <w:vAlign w:val="center"/>
          </w:tcPr>
          <w:p w14:paraId="7AD214CB" w14:textId="77777777" w:rsidR="00EF25BB" w:rsidRDefault="00EF25BB">
            <w:pPr>
              <w:spacing w:line="584" w:lineRule="exact"/>
              <w:jc w:val="left"/>
              <w:rPr>
                <w:rFonts w:ascii="Times New Roman" w:eastAsia="仿宋_GB2312" w:hAnsi="Times New Roman" w:cs="Times New Roman"/>
                <w:b/>
                <w:sz w:val="32"/>
                <w:szCs w:val="32"/>
              </w:rPr>
            </w:pPr>
          </w:p>
        </w:tc>
        <w:tc>
          <w:tcPr>
            <w:tcW w:w="253" w:type="pct"/>
            <w:shd w:val="clear" w:color="auto" w:fill="auto"/>
            <w:vAlign w:val="center"/>
          </w:tcPr>
          <w:p w14:paraId="6874A2D5" w14:textId="77777777" w:rsidR="00EF25BB" w:rsidRDefault="00EF25BB">
            <w:pPr>
              <w:spacing w:line="584" w:lineRule="exact"/>
              <w:jc w:val="right"/>
              <w:rPr>
                <w:rFonts w:ascii="Times New Roman" w:eastAsia="仿宋_GB2312" w:hAnsi="Times New Roman" w:cs="Times New Roman"/>
                <w:b/>
                <w:sz w:val="32"/>
                <w:szCs w:val="32"/>
              </w:rPr>
            </w:pPr>
          </w:p>
        </w:tc>
        <w:tc>
          <w:tcPr>
            <w:tcW w:w="326" w:type="pct"/>
            <w:shd w:val="clear" w:color="auto" w:fill="auto"/>
            <w:vAlign w:val="center"/>
          </w:tcPr>
          <w:p w14:paraId="5D97C594" w14:textId="77777777" w:rsidR="00EF25BB" w:rsidRDefault="00EF25BB">
            <w:pPr>
              <w:spacing w:line="584" w:lineRule="exact"/>
              <w:jc w:val="right"/>
              <w:rPr>
                <w:rFonts w:ascii="Times New Roman" w:eastAsia="仿宋_GB2312" w:hAnsi="Times New Roman" w:cs="Times New Roman"/>
                <w:b/>
                <w:sz w:val="32"/>
                <w:szCs w:val="32"/>
              </w:rPr>
            </w:pPr>
          </w:p>
        </w:tc>
        <w:tc>
          <w:tcPr>
            <w:tcW w:w="328" w:type="pct"/>
            <w:shd w:val="clear" w:color="auto" w:fill="auto"/>
            <w:vAlign w:val="center"/>
          </w:tcPr>
          <w:p w14:paraId="2283B6CE" w14:textId="77777777" w:rsidR="00EF25BB" w:rsidRDefault="00EF25BB">
            <w:pPr>
              <w:spacing w:line="584" w:lineRule="exact"/>
              <w:jc w:val="right"/>
              <w:rPr>
                <w:rFonts w:ascii="Times New Roman" w:eastAsia="仿宋_GB2312" w:hAnsi="Times New Roman" w:cs="Times New Roman"/>
                <w:b/>
                <w:sz w:val="32"/>
                <w:szCs w:val="32"/>
              </w:rPr>
            </w:pPr>
          </w:p>
        </w:tc>
        <w:tc>
          <w:tcPr>
            <w:tcW w:w="328" w:type="pct"/>
            <w:shd w:val="clear" w:color="auto" w:fill="auto"/>
            <w:vAlign w:val="center"/>
          </w:tcPr>
          <w:p w14:paraId="3208AFDD" w14:textId="77777777" w:rsidR="00EF25BB" w:rsidRDefault="00EF25BB">
            <w:pPr>
              <w:spacing w:line="584" w:lineRule="exact"/>
              <w:jc w:val="right"/>
              <w:rPr>
                <w:rFonts w:ascii="Times New Roman" w:eastAsia="仿宋_GB2312" w:hAnsi="Times New Roman" w:cs="Times New Roman"/>
                <w:b/>
                <w:sz w:val="32"/>
                <w:szCs w:val="32"/>
              </w:rPr>
            </w:pPr>
          </w:p>
        </w:tc>
        <w:tc>
          <w:tcPr>
            <w:tcW w:w="328" w:type="pct"/>
            <w:shd w:val="clear" w:color="auto" w:fill="auto"/>
            <w:vAlign w:val="center"/>
          </w:tcPr>
          <w:p w14:paraId="124F7F83" w14:textId="77777777" w:rsidR="00EF25BB" w:rsidRDefault="00EF25BB">
            <w:pPr>
              <w:spacing w:line="584" w:lineRule="exact"/>
              <w:jc w:val="right"/>
              <w:rPr>
                <w:rFonts w:ascii="Times New Roman" w:eastAsia="仿宋_GB2312" w:hAnsi="Times New Roman" w:cs="Times New Roman"/>
                <w:b/>
                <w:sz w:val="32"/>
                <w:szCs w:val="32"/>
              </w:rPr>
            </w:pPr>
          </w:p>
        </w:tc>
        <w:tc>
          <w:tcPr>
            <w:tcW w:w="271" w:type="pct"/>
            <w:shd w:val="clear" w:color="auto" w:fill="auto"/>
            <w:vAlign w:val="center"/>
          </w:tcPr>
          <w:p w14:paraId="0EDB9058" w14:textId="77777777" w:rsidR="00EF25BB" w:rsidRDefault="00EF25BB">
            <w:pPr>
              <w:spacing w:line="584" w:lineRule="exact"/>
              <w:jc w:val="right"/>
              <w:rPr>
                <w:rFonts w:ascii="Times New Roman" w:eastAsia="仿宋_GB2312" w:hAnsi="Times New Roman" w:cs="Times New Roman"/>
                <w:b/>
                <w:sz w:val="32"/>
                <w:szCs w:val="32"/>
              </w:rPr>
            </w:pPr>
          </w:p>
        </w:tc>
        <w:tc>
          <w:tcPr>
            <w:tcW w:w="317" w:type="pct"/>
            <w:shd w:val="clear" w:color="auto" w:fill="auto"/>
            <w:vAlign w:val="center"/>
          </w:tcPr>
          <w:p w14:paraId="183D4BF3" w14:textId="77777777" w:rsidR="00EF25BB" w:rsidRDefault="00EF25BB">
            <w:pPr>
              <w:spacing w:line="584" w:lineRule="exact"/>
              <w:jc w:val="right"/>
              <w:rPr>
                <w:rFonts w:ascii="Times New Roman" w:eastAsia="仿宋_GB2312" w:hAnsi="Times New Roman" w:cs="Times New Roman"/>
                <w:b/>
                <w:sz w:val="32"/>
                <w:szCs w:val="32"/>
              </w:rPr>
            </w:pPr>
          </w:p>
        </w:tc>
        <w:tc>
          <w:tcPr>
            <w:tcW w:w="318" w:type="pct"/>
            <w:shd w:val="clear" w:color="auto" w:fill="auto"/>
            <w:vAlign w:val="center"/>
          </w:tcPr>
          <w:p w14:paraId="029763CD" w14:textId="77777777" w:rsidR="00EF25BB" w:rsidRDefault="00EF25BB">
            <w:pPr>
              <w:spacing w:line="584" w:lineRule="exact"/>
              <w:jc w:val="right"/>
              <w:rPr>
                <w:rFonts w:ascii="Times New Roman" w:eastAsia="仿宋_GB2312" w:hAnsi="Times New Roman" w:cs="Times New Roman"/>
                <w:b/>
                <w:sz w:val="32"/>
                <w:szCs w:val="32"/>
              </w:rPr>
            </w:pPr>
          </w:p>
        </w:tc>
        <w:tc>
          <w:tcPr>
            <w:tcW w:w="302" w:type="pct"/>
            <w:shd w:val="clear" w:color="auto" w:fill="auto"/>
            <w:vAlign w:val="center"/>
          </w:tcPr>
          <w:p w14:paraId="04DC5DA2" w14:textId="77777777" w:rsidR="00EF25BB" w:rsidRDefault="00EF25BB">
            <w:pPr>
              <w:spacing w:line="584" w:lineRule="exact"/>
              <w:jc w:val="right"/>
              <w:rPr>
                <w:rFonts w:ascii="Times New Roman" w:eastAsia="仿宋_GB2312" w:hAnsi="Times New Roman" w:cs="Times New Roman"/>
                <w:b/>
                <w:sz w:val="32"/>
                <w:szCs w:val="32"/>
              </w:rPr>
            </w:pPr>
          </w:p>
        </w:tc>
      </w:tr>
      <w:tr w:rsidR="00EF25BB" w14:paraId="210AE765" w14:textId="77777777">
        <w:trPr>
          <w:jc w:val="center"/>
        </w:trPr>
        <w:tc>
          <w:tcPr>
            <w:tcW w:w="825" w:type="pct"/>
            <w:shd w:val="clear" w:color="auto" w:fill="auto"/>
            <w:vAlign w:val="center"/>
          </w:tcPr>
          <w:p w14:paraId="58B15D6C" w14:textId="77777777" w:rsidR="00EF25BB" w:rsidRDefault="00EF25BB">
            <w:pPr>
              <w:spacing w:line="584" w:lineRule="exact"/>
              <w:jc w:val="center"/>
              <w:rPr>
                <w:rFonts w:ascii="Times New Roman" w:eastAsia="仿宋_GB2312" w:hAnsi="Times New Roman" w:cs="Times New Roman"/>
                <w:b/>
                <w:sz w:val="32"/>
                <w:szCs w:val="32"/>
              </w:rPr>
            </w:pPr>
          </w:p>
        </w:tc>
        <w:tc>
          <w:tcPr>
            <w:tcW w:w="362" w:type="pct"/>
            <w:shd w:val="clear" w:color="auto" w:fill="auto"/>
            <w:vAlign w:val="center"/>
          </w:tcPr>
          <w:p w14:paraId="2759E046" w14:textId="77777777" w:rsidR="00EF25BB" w:rsidRDefault="00EF25BB">
            <w:pPr>
              <w:spacing w:line="584" w:lineRule="exact"/>
              <w:jc w:val="right"/>
              <w:rPr>
                <w:rFonts w:ascii="Times New Roman" w:eastAsia="仿宋_GB2312" w:hAnsi="Times New Roman" w:cs="Times New Roman"/>
                <w:b/>
                <w:sz w:val="32"/>
                <w:szCs w:val="32"/>
              </w:rPr>
            </w:pPr>
          </w:p>
        </w:tc>
        <w:tc>
          <w:tcPr>
            <w:tcW w:w="319" w:type="pct"/>
            <w:shd w:val="clear" w:color="auto" w:fill="auto"/>
            <w:vAlign w:val="center"/>
          </w:tcPr>
          <w:p w14:paraId="3DFDAC1B" w14:textId="77777777" w:rsidR="00EF25BB" w:rsidRDefault="00EF25BB">
            <w:pPr>
              <w:spacing w:line="584" w:lineRule="exact"/>
              <w:jc w:val="left"/>
              <w:rPr>
                <w:rFonts w:ascii="Times New Roman" w:eastAsia="仿宋_GB2312" w:hAnsi="Times New Roman" w:cs="Times New Roman"/>
                <w:b/>
                <w:sz w:val="32"/>
                <w:szCs w:val="32"/>
              </w:rPr>
            </w:pPr>
          </w:p>
        </w:tc>
        <w:tc>
          <w:tcPr>
            <w:tcW w:w="470" w:type="pct"/>
            <w:shd w:val="clear" w:color="auto" w:fill="auto"/>
            <w:vAlign w:val="center"/>
          </w:tcPr>
          <w:p w14:paraId="47C05702" w14:textId="77777777" w:rsidR="00EF25BB" w:rsidRDefault="00EF25BB">
            <w:pPr>
              <w:spacing w:line="584" w:lineRule="exact"/>
              <w:jc w:val="left"/>
              <w:rPr>
                <w:rFonts w:ascii="Times New Roman" w:eastAsia="仿宋_GB2312" w:hAnsi="Times New Roman" w:cs="Times New Roman"/>
                <w:b/>
                <w:sz w:val="32"/>
                <w:szCs w:val="32"/>
              </w:rPr>
            </w:pPr>
          </w:p>
        </w:tc>
        <w:tc>
          <w:tcPr>
            <w:tcW w:w="247" w:type="pct"/>
            <w:shd w:val="clear" w:color="auto" w:fill="auto"/>
            <w:vAlign w:val="center"/>
          </w:tcPr>
          <w:p w14:paraId="38D6C157" w14:textId="77777777" w:rsidR="00EF25BB" w:rsidRDefault="00EF25BB">
            <w:pPr>
              <w:spacing w:line="584" w:lineRule="exact"/>
              <w:jc w:val="left"/>
              <w:rPr>
                <w:rFonts w:ascii="Times New Roman" w:eastAsia="仿宋_GB2312" w:hAnsi="Times New Roman" w:cs="Times New Roman"/>
                <w:b/>
                <w:sz w:val="32"/>
                <w:szCs w:val="32"/>
              </w:rPr>
            </w:pPr>
          </w:p>
        </w:tc>
        <w:tc>
          <w:tcPr>
            <w:tcW w:w="253" w:type="pct"/>
            <w:shd w:val="clear" w:color="auto" w:fill="auto"/>
            <w:vAlign w:val="center"/>
          </w:tcPr>
          <w:p w14:paraId="21C409BD" w14:textId="77777777" w:rsidR="00EF25BB" w:rsidRDefault="00EF25BB">
            <w:pPr>
              <w:spacing w:line="584" w:lineRule="exact"/>
              <w:jc w:val="right"/>
              <w:rPr>
                <w:rFonts w:ascii="Times New Roman" w:eastAsia="仿宋_GB2312" w:hAnsi="Times New Roman" w:cs="Times New Roman"/>
                <w:b/>
                <w:sz w:val="32"/>
                <w:szCs w:val="32"/>
              </w:rPr>
            </w:pPr>
          </w:p>
        </w:tc>
        <w:tc>
          <w:tcPr>
            <w:tcW w:w="326" w:type="pct"/>
            <w:shd w:val="clear" w:color="auto" w:fill="auto"/>
            <w:vAlign w:val="center"/>
          </w:tcPr>
          <w:p w14:paraId="78B6570C" w14:textId="77777777" w:rsidR="00EF25BB" w:rsidRDefault="00EF25BB">
            <w:pPr>
              <w:spacing w:line="584" w:lineRule="exact"/>
              <w:jc w:val="right"/>
              <w:rPr>
                <w:rFonts w:ascii="Times New Roman" w:eastAsia="仿宋_GB2312" w:hAnsi="Times New Roman" w:cs="Times New Roman"/>
                <w:b/>
                <w:sz w:val="32"/>
                <w:szCs w:val="32"/>
              </w:rPr>
            </w:pPr>
          </w:p>
        </w:tc>
        <w:tc>
          <w:tcPr>
            <w:tcW w:w="328" w:type="pct"/>
            <w:shd w:val="clear" w:color="auto" w:fill="auto"/>
            <w:vAlign w:val="center"/>
          </w:tcPr>
          <w:p w14:paraId="06365AD4" w14:textId="77777777" w:rsidR="00EF25BB" w:rsidRDefault="00EF25BB">
            <w:pPr>
              <w:spacing w:line="584" w:lineRule="exact"/>
              <w:jc w:val="right"/>
              <w:rPr>
                <w:rFonts w:ascii="Times New Roman" w:eastAsia="仿宋_GB2312" w:hAnsi="Times New Roman" w:cs="Times New Roman"/>
                <w:b/>
                <w:sz w:val="32"/>
                <w:szCs w:val="32"/>
              </w:rPr>
            </w:pPr>
          </w:p>
        </w:tc>
        <w:tc>
          <w:tcPr>
            <w:tcW w:w="328" w:type="pct"/>
            <w:shd w:val="clear" w:color="auto" w:fill="auto"/>
            <w:vAlign w:val="center"/>
          </w:tcPr>
          <w:p w14:paraId="6E47270B" w14:textId="77777777" w:rsidR="00EF25BB" w:rsidRDefault="00EF25BB">
            <w:pPr>
              <w:spacing w:line="584" w:lineRule="exact"/>
              <w:jc w:val="right"/>
              <w:rPr>
                <w:rFonts w:ascii="Times New Roman" w:eastAsia="仿宋_GB2312" w:hAnsi="Times New Roman" w:cs="Times New Roman"/>
                <w:b/>
                <w:sz w:val="32"/>
                <w:szCs w:val="32"/>
              </w:rPr>
            </w:pPr>
          </w:p>
        </w:tc>
        <w:tc>
          <w:tcPr>
            <w:tcW w:w="328" w:type="pct"/>
            <w:shd w:val="clear" w:color="auto" w:fill="auto"/>
            <w:vAlign w:val="center"/>
          </w:tcPr>
          <w:p w14:paraId="3AB1BB65" w14:textId="77777777" w:rsidR="00EF25BB" w:rsidRDefault="00EF25BB">
            <w:pPr>
              <w:spacing w:line="584" w:lineRule="exact"/>
              <w:jc w:val="right"/>
              <w:rPr>
                <w:rFonts w:ascii="Times New Roman" w:eastAsia="仿宋_GB2312" w:hAnsi="Times New Roman" w:cs="Times New Roman"/>
                <w:b/>
                <w:sz w:val="32"/>
                <w:szCs w:val="32"/>
              </w:rPr>
            </w:pPr>
          </w:p>
        </w:tc>
        <w:tc>
          <w:tcPr>
            <w:tcW w:w="271" w:type="pct"/>
            <w:shd w:val="clear" w:color="auto" w:fill="auto"/>
            <w:vAlign w:val="center"/>
          </w:tcPr>
          <w:p w14:paraId="4F6EE8D5" w14:textId="77777777" w:rsidR="00EF25BB" w:rsidRDefault="00EF25BB">
            <w:pPr>
              <w:spacing w:line="584" w:lineRule="exact"/>
              <w:jc w:val="right"/>
              <w:rPr>
                <w:rFonts w:ascii="Times New Roman" w:eastAsia="仿宋_GB2312" w:hAnsi="Times New Roman" w:cs="Times New Roman"/>
                <w:b/>
                <w:sz w:val="32"/>
                <w:szCs w:val="32"/>
              </w:rPr>
            </w:pPr>
          </w:p>
        </w:tc>
        <w:tc>
          <w:tcPr>
            <w:tcW w:w="317" w:type="pct"/>
            <w:shd w:val="clear" w:color="auto" w:fill="auto"/>
            <w:vAlign w:val="center"/>
          </w:tcPr>
          <w:p w14:paraId="6CE716BB" w14:textId="77777777" w:rsidR="00EF25BB" w:rsidRDefault="00EF25BB">
            <w:pPr>
              <w:spacing w:line="584" w:lineRule="exact"/>
              <w:jc w:val="right"/>
              <w:rPr>
                <w:rFonts w:ascii="Times New Roman" w:eastAsia="仿宋_GB2312" w:hAnsi="Times New Roman" w:cs="Times New Roman"/>
                <w:b/>
                <w:sz w:val="32"/>
                <w:szCs w:val="32"/>
              </w:rPr>
            </w:pPr>
          </w:p>
        </w:tc>
        <w:tc>
          <w:tcPr>
            <w:tcW w:w="318" w:type="pct"/>
            <w:shd w:val="clear" w:color="auto" w:fill="auto"/>
            <w:vAlign w:val="center"/>
          </w:tcPr>
          <w:p w14:paraId="785FFE97" w14:textId="77777777" w:rsidR="00EF25BB" w:rsidRDefault="00EF25BB">
            <w:pPr>
              <w:spacing w:line="584" w:lineRule="exact"/>
              <w:jc w:val="right"/>
              <w:rPr>
                <w:rFonts w:ascii="Times New Roman" w:eastAsia="仿宋_GB2312" w:hAnsi="Times New Roman" w:cs="Times New Roman"/>
                <w:b/>
                <w:sz w:val="32"/>
                <w:szCs w:val="32"/>
              </w:rPr>
            </w:pPr>
          </w:p>
        </w:tc>
        <w:tc>
          <w:tcPr>
            <w:tcW w:w="302" w:type="pct"/>
            <w:shd w:val="clear" w:color="auto" w:fill="auto"/>
            <w:vAlign w:val="center"/>
          </w:tcPr>
          <w:p w14:paraId="15B6CE09" w14:textId="77777777" w:rsidR="00EF25BB" w:rsidRDefault="00EF25BB">
            <w:pPr>
              <w:spacing w:line="584" w:lineRule="exact"/>
              <w:jc w:val="right"/>
              <w:rPr>
                <w:rFonts w:ascii="Times New Roman" w:eastAsia="仿宋_GB2312" w:hAnsi="Times New Roman" w:cs="Times New Roman"/>
                <w:b/>
                <w:sz w:val="32"/>
                <w:szCs w:val="32"/>
              </w:rPr>
            </w:pPr>
          </w:p>
        </w:tc>
      </w:tr>
      <w:tr w:rsidR="00EF25BB" w14:paraId="23238095" w14:textId="77777777">
        <w:trPr>
          <w:jc w:val="center"/>
        </w:trPr>
        <w:tc>
          <w:tcPr>
            <w:tcW w:w="825" w:type="pct"/>
            <w:shd w:val="clear" w:color="auto" w:fill="auto"/>
            <w:vAlign w:val="center"/>
          </w:tcPr>
          <w:p w14:paraId="3A5BC30B" w14:textId="77777777" w:rsidR="00EF25BB" w:rsidRDefault="00EF25BB">
            <w:pPr>
              <w:spacing w:line="584" w:lineRule="exact"/>
              <w:jc w:val="left"/>
              <w:rPr>
                <w:rFonts w:ascii="Times New Roman" w:eastAsia="仿宋_GB2312" w:hAnsi="Times New Roman" w:cs="Times New Roman"/>
                <w:sz w:val="32"/>
                <w:szCs w:val="32"/>
              </w:rPr>
            </w:pPr>
          </w:p>
        </w:tc>
        <w:tc>
          <w:tcPr>
            <w:tcW w:w="362" w:type="pct"/>
            <w:shd w:val="clear" w:color="auto" w:fill="auto"/>
            <w:vAlign w:val="center"/>
          </w:tcPr>
          <w:p w14:paraId="6D563D0F" w14:textId="77777777" w:rsidR="00EF25BB" w:rsidRDefault="00EF25BB">
            <w:pPr>
              <w:spacing w:line="584" w:lineRule="exact"/>
              <w:jc w:val="right"/>
              <w:rPr>
                <w:rFonts w:ascii="Times New Roman" w:eastAsia="仿宋_GB2312" w:hAnsi="Times New Roman" w:cs="Times New Roman"/>
                <w:sz w:val="32"/>
                <w:szCs w:val="32"/>
              </w:rPr>
            </w:pPr>
          </w:p>
        </w:tc>
        <w:tc>
          <w:tcPr>
            <w:tcW w:w="319" w:type="pct"/>
            <w:shd w:val="clear" w:color="auto" w:fill="auto"/>
            <w:vAlign w:val="center"/>
          </w:tcPr>
          <w:p w14:paraId="20714DE8" w14:textId="77777777" w:rsidR="00EF25BB" w:rsidRDefault="00EF25BB">
            <w:pPr>
              <w:spacing w:line="584" w:lineRule="exact"/>
              <w:jc w:val="left"/>
              <w:rPr>
                <w:rFonts w:ascii="Times New Roman" w:eastAsia="仿宋_GB2312" w:hAnsi="Times New Roman" w:cs="Times New Roman"/>
                <w:sz w:val="32"/>
                <w:szCs w:val="32"/>
              </w:rPr>
            </w:pPr>
          </w:p>
        </w:tc>
        <w:tc>
          <w:tcPr>
            <w:tcW w:w="470" w:type="pct"/>
            <w:shd w:val="clear" w:color="auto" w:fill="auto"/>
            <w:vAlign w:val="center"/>
          </w:tcPr>
          <w:p w14:paraId="35C66EA9" w14:textId="77777777" w:rsidR="00EF25BB" w:rsidRDefault="00EF25BB">
            <w:pPr>
              <w:spacing w:line="584" w:lineRule="exact"/>
              <w:jc w:val="left"/>
              <w:rPr>
                <w:rFonts w:ascii="Times New Roman" w:eastAsia="仿宋_GB2312" w:hAnsi="Times New Roman" w:cs="Times New Roman"/>
                <w:sz w:val="32"/>
                <w:szCs w:val="32"/>
              </w:rPr>
            </w:pPr>
          </w:p>
        </w:tc>
        <w:tc>
          <w:tcPr>
            <w:tcW w:w="247" w:type="pct"/>
            <w:shd w:val="clear" w:color="auto" w:fill="auto"/>
            <w:vAlign w:val="center"/>
          </w:tcPr>
          <w:p w14:paraId="189017C6" w14:textId="77777777" w:rsidR="00EF25BB" w:rsidRDefault="00EF25BB">
            <w:pPr>
              <w:spacing w:line="584" w:lineRule="exact"/>
              <w:jc w:val="left"/>
              <w:rPr>
                <w:rFonts w:ascii="Times New Roman" w:eastAsia="仿宋_GB2312" w:hAnsi="Times New Roman" w:cs="Times New Roman"/>
                <w:sz w:val="32"/>
                <w:szCs w:val="32"/>
              </w:rPr>
            </w:pPr>
          </w:p>
        </w:tc>
        <w:tc>
          <w:tcPr>
            <w:tcW w:w="253" w:type="pct"/>
            <w:shd w:val="clear" w:color="auto" w:fill="auto"/>
            <w:vAlign w:val="center"/>
          </w:tcPr>
          <w:p w14:paraId="6AECBA41" w14:textId="77777777" w:rsidR="00EF25BB" w:rsidRDefault="00EF25BB">
            <w:pPr>
              <w:spacing w:line="584" w:lineRule="exact"/>
              <w:jc w:val="right"/>
              <w:rPr>
                <w:rFonts w:ascii="Times New Roman" w:eastAsia="仿宋_GB2312" w:hAnsi="Times New Roman" w:cs="Times New Roman"/>
                <w:sz w:val="32"/>
                <w:szCs w:val="32"/>
              </w:rPr>
            </w:pPr>
          </w:p>
        </w:tc>
        <w:tc>
          <w:tcPr>
            <w:tcW w:w="326" w:type="pct"/>
            <w:shd w:val="clear" w:color="auto" w:fill="auto"/>
            <w:vAlign w:val="center"/>
          </w:tcPr>
          <w:p w14:paraId="16B239B7" w14:textId="77777777" w:rsidR="00EF25BB" w:rsidRDefault="00EF25BB">
            <w:pPr>
              <w:spacing w:line="584" w:lineRule="exact"/>
              <w:jc w:val="right"/>
              <w:rPr>
                <w:rFonts w:ascii="Times New Roman" w:eastAsia="仿宋_GB2312" w:hAnsi="Times New Roman" w:cs="Times New Roman"/>
                <w:sz w:val="32"/>
                <w:szCs w:val="32"/>
              </w:rPr>
            </w:pPr>
          </w:p>
        </w:tc>
        <w:tc>
          <w:tcPr>
            <w:tcW w:w="328" w:type="pct"/>
            <w:shd w:val="clear" w:color="auto" w:fill="auto"/>
            <w:vAlign w:val="center"/>
          </w:tcPr>
          <w:p w14:paraId="4E5CDCC0" w14:textId="77777777" w:rsidR="00EF25BB" w:rsidRDefault="00EF25BB">
            <w:pPr>
              <w:spacing w:line="584" w:lineRule="exact"/>
              <w:jc w:val="right"/>
              <w:rPr>
                <w:rFonts w:ascii="Times New Roman" w:eastAsia="仿宋_GB2312" w:hAnsi="Times New Roman" w:cs="Times New Roman"/>
                <w:sz w:val="32"/>
                <w:szCs w:val="32"/>
              </w:rPr>
            </w:pPr>
          </w:p>
        </w:tc>
        <w:tc>
          <w:tcPr>
            <w:tcW w:w="328" w:type="pct"/>
            <w:shd w:val="clear" w:color="auto" w:fill="auto"/>
            <w:vAlign w:val="center"/>
          </w:tcPr>
          <w:p w14:paraId="5B8D7F39" w14:textId="77777777" w:rsidR="00EF25BB" w:rsidRDefault="00EF25BB">
            <w:pPr>
              <w:spacing w:line="584" w:lineRule="exact"/>
              <w:jc w:val="right"/>
              <w:rPr>
                <w:rFonts w:ascii="Times New Roman" w:eastAsia="仿宋_GB2312" w:hAnsi="Times New Roman" w:cs="Times New Roman"/>
                <w:sz w:val="32"/>
                <w:szCs w:val="32"/>
              </w:rPr>
            </w:pPr>
          </w:p>
        </w:tc>
        <w:tc>
          <w:tcPr>
            <w:tcW w:w="328" w:type="pct"/>
            <w:shd w:val="clear" w:color="auto" w:fill="auto"/>
            <w:vAlign w:val="center"/>
          </w:tcPr>
          <w:p w14:paraId="5E56A6DD" w14:textId="77777777" w:rsidR="00EF25BB" w:rsidRDefault="00EF25BB">
            <w:pPr>
              <w:spacing w:line="584" w:lineRule="exact"/>
              <w:jc w:val="right"/>
              <w:rPr>
                <w:rFonts w:ascii="Times New Roman" w:eastAsia="仿宋_GB2312" w:hAnsi="Times New Roman" w:cs="Times New Roman"/>
                <w:sz w:val="32"/>
                <w:szCs w:val="32"/>
              </w:rPr>
            </w:pPr>
          </w:p>
        </w:tc>
        <w:tc>
          <w:tcPr>
            <w:tcW w:w="271" w:type="pct"/>
            <w:shd w:val="clear" w:color="auto" w:fill="auto"/>
            <w:vAlign w:val="center"/>
          </w:tcPr>
          <w:p w14:paraId="3D4C6179" w14:textId="77777777" w:rsidR="00EF25BB" w:rsidRDefault="00EF25BB">
            <w:pPr>
              <w:spacing w:line="584" w:lineRule="exact"/>
              <w:jc w:val="right"/>
              <w:rPr>
                <w:rFonts w:ascii="Times New Roman" w:eastAsia="仿宋_GB2312" w:hAnsi="Times New Roman" w:cs="Times New Roman"/>
                <w:sz w:val="32"/>
                <w:szCs w:val="32"/>
              </w:rPr>
            </w:pPr>
          </w:p>
        </w:tc>
        <w:tc>
          <w:tcPr>
            <w:tcW w:w="317" w:type="pct"/>
            <w:shd w:val="clear" w:color="auto" w:fill="auto"/>
            <w:vAlign w:val="center"/>
          </w:tcPr>
          <w:p w14:paraId="36443C18" w14:textId="77777777" w:rsidR="00EF25BB" w:rsidRDefault="00EF25BB">
            <w:pPr>
              <w:spacing w:line="584" w:lineRule="exact"/>
              <w:jc w:val="right"/>
              <w:rPr>
                <w:rFonts w:ascii="Times New Roman" w:eastAsia="仿宋_GB2312" w:hAnsi="Times New Roman" w:cs="Times New Roman"/>
                <w:sz w:val="32"/>
                <w:szCs w:val="32"/>
              </w:rPr>
            </w:pPr>
          </w:p>
        </w:tc>
        <w:tc>
          <w:tcPr>
            <w:tcW w:w="318" w:type="pct"/>
            <w:shd w:val="clear" w:color="auto" w:fill="auto"/>
            <w:vAlign w:val="center"/>
          </w:tcPr>
          <w:p w14:paraId="72C23617" w14:textId="77777777" w:rsidR="00EF25BB" w:rsidRDefault="00EF25BB">
            <w:pPr>
              <w:spacing w:line="584" w:lineRule="exact"/>
              <w:jc w:val="right"/>
              <w:rPr>
                <w:rFonts w:ascii="Times New Roman" w:eastAsia="仿宋_GB2312" w:hAnsi="Times New Roman" w:cs="Times New Roman"/>
                <w:sz w:val="32"/>
                <w:szCs w:val="32"/>
              </w:rPr>
            </w:pPr>
          </w:p>
        </w:tc>
        <w:tc>
          <w:tcPr>
            <w:tcW w:w="302" w:type="pct"/>
            <w:shd w:val="clear" w:color="auto" w:fill="auto"/>
            <w:vAlign w:val="center"/>
          </w:tcPr>
          <w:p w14:paraId="1FA1F43D" w14:textId="77777777" w:rsidR="00EF25BB" w:rsidRDefault="00EF25BB">
            <w:pPr>
              <w:spacing w:line="584" w:lineRule="exact"/>
              <w:jc w:val="right"/>
              <w:rPr>
                <w:rFonts w:ascii="Times New Roman" w:eastAsia="仿宋_GB2312" w:hAnsi="Times New Roman" w:cs="Times New Roman"/>
                <w:sz w:val="32"/>
                <w:szCs w:val="32"/>
              </w:rPr>
            </w:pPr>
          </w:p>
        </w:tc>
      </w:tr>
      <w:tr w:rsidR="00EF25BB" w14:paraId="646E0C3B" w14:textId="77777777">
        <w:trPr>
          <w:jc w:val="center"/>
        </w:trPr>
        <w:tc>
          <w:tcPr>
            <w:tcW w:w="825" w:type="pct"/>
            <w:shd w:val="clear" w:color="auto" w:fill="auto"/>
            <w:vAlign w:val="center"/>
          </w:tcPr>
          <w:p w14:paraId="2408A55A" w14:textId="77777777" w:rsidR="00EF25BB" w:rsidRDefault="00EF25BB">
            <w:pPr>
              <w:spacing w:line="584" w:lineRule="exact"/>
              <w:jc w:val="left"/>
              <w:rPr>
                <w:rFonts w:ascii="Times New Roman" w:eastAsia="仿宋_GB2312" w:hAnsi="Times New Roman" w:cs="Times New Roman"/>
                <w:sz w:val="32"/>
                <w:szCs w:val="32"/>
              </w:rPr>
            </w:pPr>
          </w:p>
        </w:tc>
        <w:tc>
          <w:tcPr>
            <w:tcW w:w="362" w:type="pct"/>
            <w:shd w:val="clear" w:color="auto" w:fill="auto"/>
            <w:vAlign w:val="center"/>
          </w:tcPr>
          <w:p w14:paraId="7ABC43A3" w14:textId="77777777" w:rsidR="00EF25BB" w:rsidRDefault="00EF25BB">
            <w:pPr>
              <w:spacing w:line="584" w:lineRule="exact"/>
              <w:jc w:val="right"/>
              <w:rPr>
                <w:rFonts w:ascii="Times New Roman" w:eastAsia="仿宋_GB2312" w:hAnsi="Times New Roman" w:cs="Times New Roman"/>
                <w:sz w:val="32"/>
                <w:szCs w:val="32"/>
              </w:rPr>
            </w:pPr>
          </w:p>
        </w:tc>
        <w:tc>
          <w:tcPr>
            <w:tcW w:w="319" w:type="pct"/>
            <w:shd w:val="clear" w:color="auto" w:fill="auto"/>
            <w:vAlign w:val="center"/>
          </w:tcPr>
          <w:p w14:paraId="237BAB2B" w14:textId="77777777" w:rsidR="00EF25BB" w:rsidRDefault="00EF25BB">
            <w:pPr>
              <w:spacing w:line="584" w:lineRule="exact"/>
              <w:jc w:val="left"/>
              <w:rPr>
                <w:rFonts w:ascii="Times New Roman" w:eastAsia="仿宋_GB2312" w:hAnsi="Times New Roman" w:cs="Times New Roman"/>
                <w:sz w:val="32"/>
                <w:szCs w:val="32"/>
              </w:rPr>
            </w:pPr>
          </w:p>
        </w:tc>
        <w:tc>
          <w:tcPr>
            <w:tcW w:w="470" w:type="pct"/>
            <w:shd w:val="clear" w:color="auto" w:fill="auto"/>
            <w:vAlign w:val="center"/>
          </w:tcPr>
          <w:p w14:paraId="5A625A46" w14:textId="77777777" w:rsidR="00EF25BB" w:rsidRDefault="00EF25BB">
            <w:pPr>
              <w:spacing w:line="584" w:lineRule="exact"/>
              <w:jc w:val="left"/>
              <w:rPr>
                <w:rFonts w:ascii="Times New Roman" w:eastAsia="仿宋_GB2312" w:hAnsi="Times New Roman" w:cs="Times New Roman"/>
                <w:sz w:val="32"/>
                <w:szCs w:val="32"/>
              </w:rPr>
            </w:pPr>
          </w:p>
        </w:tc>
        <w:tc>
          <w:tcPr>
            <w:tcW w:w="247" w:type="pct"/>
            <w:shd w:val="clear" w:color="auto" w:fill="auto"/>
            <w:vAlign w:val="center"/>
          </w:tcPr>
          <w:p w14:paraId="0A2E1E7A" w14:textId="77777777" w:rsidR="00EF25BB" w:rsidRDefault="00EF25BB">
            <w:pPr>
              <w:spacing w:line="584" w:lineRule="exact"/>
              <w:jc w:val="left"/>
              <w:rPr>
                <w:rFonts w:ascii="Times New Roman" w:eastAsia="仿宋_GB2312" w:hAnsi="Times New Roman" w:cs="Times New Roman"/>
                <w:sz w:val="32"/>
                <w:szCs w:val="32"/>
              </w:rPr>
            </w:pPr>
          </w:p>
        </w:tc>
        <w:tc>
          <w:tcPr>
            <w:tcW w:w="253" w:type="pct"/>
            <w:shd w:val="clear" w:color="auto" w:fill="auto"/>
            <w:vAlign w:val="center"/>
          </w:tcPr>
          <w:p w14:paraId="2653E924" w14:textId="77777777" w:rsidR="00EF25BB" w:rsidRDefault="00EF25BB">
            <w:pPr>
              <w:spacing w:line="584" w:lineRule="exact"/>
              <w:jc w:val="right"/>
              <w:rPr>
                <w:rFonts w:ascii="Times New Roman" w:eastAsia="仿宋_GB2312" w:hAnsi="Times New Roman" w:cs="Times New Roman"/>
                <w:sz w:val="32"/>
                <w:szCs w:val="32"/>
              </w:rPr>
            </w:pPr>
          </w:p>
        </w:tc>
        <w:tc>
          <w:tcPr>
            <w:tcW w:w="326" w:type="pct"/>
            <w:shd w:val="clear" w:color="auto" w:fill="auto"/>
            <w:vAlign w:val="center"/>
          </w:tcPr>
          <w:p w14:paraId="7C23D41B" w14:textId="77777777" w:rsidR="00EF25BB" w:rsidRDefault="00EF25BB">
            <w:pPr>
              <w:spacing w:line="584" w:lineRule="exact"/>
              <w:jc w:val="right"/>
              <w:rPr>
                <w:rFonts w:ascii="Times New Roman" w:eastAsia="仿宋_GB2312" w:hAnsi="Times New Roman" w:cs="Times New Roman"/>
                <w:sz w:val="32"/>
                <w:szCs w:val="32"/>
              </w:rPr>
            </w:pPr>
          </w:p>
        </w:tc>
        <w:tc>
          <w:tcPr>
            <w:tcW w:w="328" w:type="pct"/>
            <w:shd w:val="clear" w:color="auto" w:fill="auto"/>
            <w:vAlign w:val="center"/>
          </w:tcPr>
          <w:p w14:paraId="058CFB56" w14:textId="77777777" w:rsidR="00EF25BB" w:rsidRDefault="00EF25BB">
            <w:pPr>
              <w:spacing w:line="584" w:lineRule="exact"/>
              <w:jc w:val="right"/>
              <w:rPr>
                <w:rFonts w:ascii="Times New Roman" w:eastAsia="仿宋_GB2312" w:hAnsi="Times New Roman" w:cs="Times New Roman"/>
                <w:sz w:val="32"/>
                <w:szCs w:val="32"/>
              </w:rPr>
            </w:pPr>
          </w:p>
        </w:tc>
        <w:tc>
          <w:tcPr>
            <w:tcW w:w="328" w:type="pct"/>
            <w:shd w:val="clear" w:color="auto" w:fill="auto"/>
            <w:vAlign w:val="center"/>
          </w:tcPr>
          <w:p w14:paraId="0C92B889" w14:textId="77777777" w:rsidR="00EF25BB" w:rsidRDefault="00EF25BB">
            <w:pPr>
              <w:spacing w:line="584" w:lineRule="exact"/>
              <w:jc w:val="right"/>
              <w:rPr>
                <w:rFonts w:ascii="Times New Roman" w:eastAsia="仿宋_GB2312" w:hAnsi="Times New Roman" w:cs="Times New Roman"/>
                <w:sz w:val="32"/>
                <w:szCs w:val="32"/>
              </w:rPr>
            </w:pPr>
          </w:p>
        </w:tc>
        <w:tc>
          <w:tcPr>
            <w:tcW w:w="328" w:type="pct"/>
            <w:shd w:val="clear" w:color="auto" w:fill="auto"/>
            <w:vAlign w:val="center"/>
          </w:tcPr>
          <w:p w14:paraId="73BE0C46" w14:textId="77777777" w:rsidR="00EF25BB" w:rsidRDefault="00EF25BB">
            <w:pPr>
              <w:spacing w:line="584" w:lineRule="exact"/>
              <w:jc w:val="right"/>
              <w:rPr>
                <w:rFonts w:ascii="Times New Roman" w:eastAsia="仿宋_GB2312" w:hAnsi="Times New Roman" w:cs="Times New Roman"/>
                <w:sz w:val="32"/>
                <w:szCs w:val="32"/>
              </w:rPr>
            </w:pPr>
          </w:p>
        </w:tc>
        <w:tc>
          <w:tcPr>
            <w:tcW w:w="271" w:type="pct"/>
            <w:shd w:val="clear" w:color="auto" w:fill="auto"/>
            <w:vAlign w:val="center"/>
          </w:tcPr>
          <w:p w14:paraId="5CE9D596" w14:textId="77777777" w:rsidR="00EF25BB" w:rsidRDefault="00EF25BB">
            <w:pPr>
              <w:spacing w:line="584" w:lineRule="exact"/>
              <w:jc w:val="right"/>
              <w:rPr>
                <w:rFonts w:ascii="Times New Roman" w:eastAsia="仿宋_GB2312" w:hAnsi="Times New Roman" w:cs="Times New Roman"/>
                <w:sz w:val="32"/>
                <w:szCs w:val="32"/>
              </w:rPr>
            </w:pPr>
          </w:p>
        </w:tc>
        <w:tc>
          <w:tcPr>
            <w:tcW w:w="317" w:type="pct"/>
            <w:shd w:val="clear" w:color="auto" w:fill="auto"/>
            <w:vAlign w:val="center"/>
          </w:tcPr>
          <w:p w14:paraId="11B3B496" w14:textId="77777777" w:rsidR="00EF25BB" w:rsidRDefault="00EF25BB">
            <w:pPr>
              <w:spacing w:line="584" w:lineRule="exact"/>
              <w:jc w:val="right"/>
              <w:rPr>
                <w:rFonts w:ascii="Times New Roman" w:eastAsia="仿宋_GB2312" w:hAnsi="Times New Roman" w:cs="Times New Roman"/>
                <w:sz w:val="32"/>
                <w:szCs w:val="32"/>
              </w:rPr>
            </w:pPr>
          </w:p>
        </w:tc>
        <w:tc>
          <w:tcPr>
            <w:tcW w:w="318" w:type="pct"/>
            <w:shd w:val="clear" w:color="auto" w:fill="auto"/>
            <w:vAlign w:val="center"/>
          </w:tcPr>
          <w:p w14:paraId="362390D8" w14:textId="77777777" w:rsidR="00EF25BB" w:rsidRDefault="00EF25BB">
            <w:pPr>
              <w:spacing w:line="584" w:lineRule="exact"/>
              <w:jc w:val="right"/>
              <w:rPr>
                <w:rFonts w:ascii="Times New Roman" w:eastAsia="仿宋_GB2312" w:hAnsi="Times New Roman" w:cs="Times New Roman"/>
                <w:sz w:val="32"/>
                <w:szCs w:val="32"/>
              </w:rPr>
            </w:pPr>
          </w:p>
        </w:tc>
        <w:tc>
          <w:tcPr>
            <w:tcW w:w="302" w:type="pct"/>
            <w:shd w:val="clear" w:color="auto" w:fill="auto"/>
            <w:vAlign w:val="center"/>
          </w:tcPr>
          <w:p w14:paraId="0D788AB5" w14:textId="77777777" w:rsidR="00EF25BB" w:rsidRDefault="00EF25BB">
            <w:pPr>
              <w:spacing w:line="584" w:lineRule="exact"/>
              <w:jc w:val="right"/>
              <w:rPr>
                <w:rFonts w:ascii="Times New Roman" w:eastAsia="仿宋_GB2312" w:hAnsi="Times New Roman" w:cs="Times New Roman"/>
                <w:sz w:val="32"/>
                <w:szCs w:val="32"/>
              </w:rPr>
            </w:pPr>
          </w:p>
        </w:tc>
      </w:tr>
      <w:tr w:rsidR="00EF25BB" w14:paraId="3B1DC39F" w14:textId="77777777">
        <w:trPr>
          <w:jc w:val="center"/>
        </w:trPr>
        <w:tc>
          <w:tcPr>
            <w:tcW w:w="825" w:type="pct"/>
            <w:shd w:val="clear" w:color="auto" w:fill="auto"/>
            <w:vAlign w:val="center"/>
          </w:tcPr>
          <w:p w14:paraId="6CD82266" w14:textId="77777777" w:rsidR="00EF25BB" w:rsidRDefault="00EF25BB">
            <w:pPr>
              <w:spacing w:line="584" w:lineRule="exact"/>
              <w:jc w:val="left"/>
              <w:rPr>
                <w:rFonts w:ascii="Times New Roman" w:eastAsia="仿宋_GB2312" w:hAnsi="Times New Roman" w:cs="Times New Roman"/>
                <w:sz w:val="32"/>
                <w:szCs w:val="32"/>
              </w:rPr>
            </w:pPr>
          </w:p>
        </w:tc>
        <w:tc>
          <w:tcPr>
            <w:tcW w:w="362" w:type="pct"/>
            <w:shd w:val="clear" w:color="auto" w:fill="auto"/>
            <w:vAlign w:val="center"/>
          </w:tcPr>
          <w:p w14:paraId="3AACA3A2" w14:textId="77777777" w:rsidR="00EF25BB" w:rsidRDefault="00EF25BB">
            <w:pPr>
              <w:spacing w:line="584" w:lineRule="exact"/>
              <w:jc w:val="right"/>
              <w:rPr>
                <w:rFonts w:ascii="Times New Roman" w:eastAsia="仿宋_GB2312" w:hAnsi="Times New Roman" w:cs="Times New Roman"/>
                <w:sz w:val="32"/>
                <w:szCs w:val="32"/>
              </w:rPr>
            </w:pPr>
          </w:p>
        </w:tc>
        <w:tc>
          <w:tcPr>
            <w:tcW w:w="319" w:type="pct"/>
            <w:shd w:val="clear" w:color="auto" w:fill="auto"/>
            <w:vAlign w:val="center"/>
          </w:tcPr>
          <w:p w14:paraId="0C0E4C01" w14:textId="77777777" w:rsidR="00EF25BB" w:rsidRDefault="00EF25BB">
            <w:pPr>
              <w:spacing w:line="584" w:lineRule="exact"/>
              <w:jc w:val="left"/>
              <w:rPr>
                <w:rFonts w:ascii="Times New Roman" w:eastAsia="仿宋_GB2312" w:hAnsi="Times New Roman" w:cs="Times New Roman"/>
                <w:sz w:val="32"/>
                <w:szCs w:val="32"/>
              </w:rPr>
            </w:pPr>
          </w:p>
        </w:tc>
        <w:tc>
          <w:tcPr>
            <w:tcW w:w="470" w:type="pct"/>
            <w:shd w:val="clear" w:color="auto" w:fill="auto"/>
            <w:vAlign w:val="center"/>
          </w:tcPr>
          <w:p w14:paraId="1B868726" w14:textId="77777777" w:rsidR="00EF25BB" w:rsidRDefault="00EF25BB">
            <w:pPr>
              <w:spacing w:line="584" w:lineRule="exact"/>
              <w:jc w:val="left"/>
              <w:rPr>
                <w:rFonts w:ascii="Times New Roman" w:eastAsia="仿宋_GB2312" w:hAnsi="Times New Roman" w:cs="Times New Roman"/>
                <w:sz w:val="32"/>
                <w:szCs w:val="32"/>
              </w:rPr>
            </w:pPr>
          </w:p>
        </w:tc>
        <w:tc>
          <w:tcPr>
            <w:tcW w:w="247" w:type="pct"/>
            <w:shd w:val="clear" w:color="auto" w:fill="auto"/>
            <w:vAlign w:val="center"/>
          </w:tcPr>
          <w:p w14:paraId="12FB8CE8" w14:textId="77777777" w:rsidR="00EF25BB" w:rsidRDefault="00EF25BB">
            <w:pPr>
              <w:spacing w:line="584" w:lineRule="exact"/>
              <w:jc w:val="left"/>
              <w:rPr>
                <w:rFonts w:ascii="Times New Roman" w:eastAsia="仿宋_GB2312" w:hAnsi="Times New Roman" w:cs="Times New Roman"/>
                <w:sz w:val="32"/>
                <w:szCs w:val="32"/>
              </w:rPr>
            </w:pPr>
          </w:p>
        </w:tc>
        <w:tc>
          <w:tcPr>
            <w:tcW w:w="253" w:type="pct"/>
            <w:shd w:val="clear" w:color="auto" w:fill="auto"/>
            <w:vAlign w:val="center"/>
          </w:tcPr>
          <w:p w14:paraId="57595A6D" w14:textId="77777777" w:rsidR="00EF25BB" w:rsidRDefault="00EF25BB">
            <w:pPr>
              <w:spacing w:line="584" w:lineRule="exact"/>
              <w:jc w:val="right"/>
              <w:rPr>
                <w:rFonts w:ascii="Times New Roman" w:eastAsia="仿宋_GB2312" w:hAnsi="Times New Roman" w:cs="Times New Roman"/>
                <w:sz w:val="32"/>
                <w:szCs w:val="32"/>
              </w:rPr>
            </w:pPr>
          </w:p>
        </w:tc>
        <w:tc>
          <w:tcPr>
            <w:tcW w:w="326" w:type="pct"/>
            <w:shd w:val="clear" w:color="auto" w:fill="auto"/>
            <w:vAlign w:val="center"/>
          </w:tcPr>
          <w:p w14:paraId="19EEDFA4" w14:textId="77777777" w:rsidR="00EF25BB" w:rsidRDefault="00EF25BB">
            <w:pPr>
              <w:spacing w:line="584" w:lineRule="exact"/>
              <w:jc w:val="right"/>
              <w:rPr>
                <w:rFonts w:ascii="Times New Roman" w:eastAsia="仿宋_GB2312" w:hAnsi="Times New Roman" w:cs="Times New Roman"/>
                <w:sz w:val="32"/>
                <w:szCs w:val="32"/>
              </w:rPr>
            </w:pPr>
          </w:p>
        </w:tc>
        <w:tc>
          <w:tcPr>
            <w:tcW w:w="328" w:type="pct"/>
            <w:shd w:val="clear" w:color="auto" w:fill="auto"/>
            <w:vAlign w:val="center"/>
          </w:tcPr>
          <w:p w14:paraId="7C065A76" w14:textId="77777777" w:rsidR="00EF25BB" w:rsidRDefault="00EF25BB">
            <w:pPr>
              <w:spacing w:line="584" w:lineRule="exact"/>
              <w:jc w:val="right"/>
              <w:rPr>
                <w:rFonts w:ascii="Times New Roman" w:eastAsia="仿宋_GB2312" w:hAnsi="Times New Roman" w:cs="Times New Roman"/>
                <w:sz w:val="32"/>
                <w:szCs w:val="32"/>
              </w:rPr>
            </w:pPr>
          </w:p>
        </w:tc>
        <w:tc>
          <w:tcPr>
            <w:tcW w:w="328" w:type="pct"/>
            <w:shd w:val="clear" w:color="auto" w:fill="auto"/>
            <w:vAlign w:val="center"/>
          </w:tcPr>
          <w:p w14:paraId="1AC95070" w14:textId="77777777" w:rsidR="00EF25BB" w:rsidRDefault="00EF25BB">
            <w:pPr>
              <w:spacing w:line="584" w:lineRule="exact"/>
              <w:jc w:val="right"/>
              <w:rPr>
                <w:rFonts w:ascii="Times New Roman" w:eastAsia="仿宋_GB2312" w:hAnsi="Times New Roman" w:cs="Times New Roman"/>
                <w:sz w:val="32"/>
                <w:szCs w:val="32"/>
              </w:rPr>
            </w:pPr>
          </w:p>
        </w:tc>
        <w:tc>
          <w:tcPr>
            <w:tcW w:w="328" w:type="pct"/>
            <w:shd w:val="clear" w:color="auto" w:fill="auto"/>
            <w:vAlign w:val="center"/>
          </w:tcPr>
          <w:p w14:paraId="381F9DFF" w14:textId="77777777" w:rsidR="00EF25BB" w:rsidRDefault="00EF25BB">
            <w:pPr>
              <w:spacing w:line="584" w:lineRule="exact"/>
              <w:jc w:val="right"/>
              <w:rPr>
                <w:rFonts w:ascii="Times New Roman" w:eastAsia="仿宋_GB2312" w:hAnsi="Times New Roman" w:cs="Times New Roman"/>
                <w:sz w:val="32"/>
                <w:szCs w:val="32"/>
              </w:rPr>
            </w:pPr>
          </w:p>
        </w:tc>
        <w:tc>
          <w:tcPr>
            <w:tcW w:w="271" w:type="pct"/>
            <w:shd w:val="clear" w:color="auto" w:fill="auto"/>
            <w:vAlign w:val="center"/>
          </w:tcPr>
          <w:p w14:paraId="2FFD1A27" w14:textId="77777777" w:rsidR="00EF25BB" w:rsidRDefault="00EF25BB">
            <w:pPr>
              <w:spacing w:line="584" w:lineRule="exact"/>
              <w:jc w:val="right"/>
              <w:rPr>
                <w:rFonts w:ascii="Times New Roman" w:eastAsia="仿宋_GB2312" w:hAnsi="Times New Roman" w:cs="Times New Roman"/>
                <w:sz w:val="32"/>
                <w:szCs w:val="32"/>
              </w:rPr>
            </w:pPr>
          </w:p>
        </w:tc>
        <w:tc>
          <w:tcPr>
            <w:tcW w:w="317" w:type="pct"/>
            <w:shd w:val="clear" w:color="auto" w:fill="auto"/>
            <w:vAlign w:val="center"/>
          </w:tcPr>
          <w:p w14:paraId="1BE10DD5" w14:textId="77777777" w:rsidR="00EF25BB" w:rsidRDefault="00EF25BB">
            <w:pPr>
              <w:spacing w:line="584" w:lineRule="exact"/>
              <w:jc w:val="right"/>
              <w:rPr>
                <w:rFonts w:ascii="Times New Roman" w:eastAsia="仿宋_GB2312" w:hAnsi="Times New Roman" w:cs="Times New Roman"/>
                <w:sz w:val="32"/>
                <w:szCs w:val="32"/>
              </w:rPr>
            </w:pPr>
          </w:p>
        </w:tc>
        <w:tc>
          <w:tcPr>
            <w:tcW w:w="318" w:type="pct"/>
            <w:shd w:val="clear" w:color="auto" w:fill="auto"/>
            <w:vAlign w:val="center"/>
          </w:tcPr>
          <w:p w14:paraId="23DC58AE" w14:textId="77777777" w:rsidR="00EF25BB" w:rsidRDefault="00EF25BB">
            <w:pPr>
              <w:spacing w:line="584" w:lineRule="exact"/>
              <w:jc w:val="right"/>
              <w:rPr>
                <w:rFonts w:ascii="Times New Roman" w:eastAsia="仿宋_GB2312" w:hAnsi="Times New Roman" w:cs="Times New Roman"/>
                <w:sz w:val="32"/>
                <w:szCs w:val="32"/>
              </w:rPr>
            </w:pPr>
          </w:p>
        </w:tc>
        <w:tc>
          <w:tcPr>
            <w:tcW w:w="302" w:type="pct"/>
            <w:shd w:val="clear" w:color="auto" w:fill="auto"/>
            <w:vAlign w:val="center"/>
          </w:tcPr>
          <w:p w14:paraId="5742DCCF" w14:textId="77777777" w:rsidR="00EF25BB" w:rsidRDefault="00EF25BB">
            <w:pPr>
              <w:spacing w:line="584" w:lineRule="exact"/>
              <w:jc w:val="right"/>
              <w:rPr>
                <w:rFonts w:ascii="Times New Roman" w:eastAsia="仿宋_GB2312" w:hAnsi="Times New Roman" w:cs="Times New Roman"/>
                <w:sz w:val="32"/>
                <w:szCs w:val="32"/>
              </w:rPr>
            </w:pPr>
          </w:p>
        </w:tc>
      </w:tr>
    </w:tbl>
    <w:p w14:paraId="7FE67D1B" w14:textId="77777777" w:rsidR="00EF25BB" w:rsidRDefault="00EF25BB">
      <w:pPr>
        <w:spacing w:line="584" w:lineRule="exact"/>
        <w:jc w:val="left"/>
        <w:outlineLvl w:val="0"/>
        <w:rPr>
          <w:rFonts w:ascii="Times New Roman" w:eastAsia="仿宋_GB2312" w:hAnsi="Times New Roman" w:cs="Times New Roman"/>
          <w:sz w:val="32"/>
          <w:szCs w:val="32"/>
        </w:rPr>
        <w:sectPr w:rsidR="00EF25BB">
          <w:pgSz w:w="16839" w:h="11907" w:orient="landscape"/>
          <w:pgMar w:top="1361" w:right="1020" w:bottom="1361" w:left="1020" w:header="851" w:footer="992" w:gutter="0"/>
          <w:cols w:space="425"/>
          <w:docGrid w:type="lines" w:linePitch="312"/>
        </w:sectPr>
      </w:pPr>
    </w:p>
    <w:p w14:paraId="485A668D" w14:textId="77777777" w:rsidR="00EF25BB" w:rsidRDefault="007503E3">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七、国有资产信息</w:t>
      </w:r>
    </w:p>
    <w:p w14:paraId="4F1CFEDF" w14:textId="77777777" w:rsidR="00EF25BB" w:rsidRDefault="007503E3">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永清县</w:t>
      </w:r>
      <w:r>
        <w:rPr>
          <w:rFonts w:ascii="Times New Roman" w:eastAsia="仿宋_GB2312" w:hAnsi="Times New Roman" w:cs="Times New Roman" w:hint="eastAsia"/>
          <w:sz w:val="32"/>
          <w:szCs w:val="32"/>
        </w:rPr>
        <w:t>龙虎庄乡人民政府</w:t>
      </w:r>
      <w:r>
        <w:rPr>
          <w:rFonts w:ascii="Times New Roman" w:eastAsia="仿宋_GB2312" w:hAnsi="Times New Roman" w:cs="Times New Roman"/>
          <w:sz w:val="32"/>
          <w:szCs w:val="32"/>
        </w:rPr>
        <w:t>（含所属单位）上年末固定资产金额为</w:t>
      </w:r>
      <w:r>
        <w:rPr>
          <w:rFonts w:ascii="Times New Roman" w:eastAsia="仿宋_GB2312" w:hAnsi="Times New Roman" w:cs="Times New Roman" w:hint="eastAsia"/>
          <w:sz w:val="32"/>
          <w:szCs w:val="32"/>
        </w:rPr>
        <w:t>135.0624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w:t>
      </w:r>
      <w:proofErr w:type="gramStart"/>
      <w:r>
        <w:rPr>
          <w:rFonts w:ascii="Times New Roman" w:eastAsia="仿宋_GB2312" w:hAnsi="Times New Roman" w:cs="Times New Roman"/>
          <w:sz w:val="32"/>
          <w:szCs w:val="32"/>
        </w:rPr>
        <w:t>我部门</w:t>
      </w:r>
      <w:proofErr w:type="gramEnd"/>
      <w:r>
        <w:rPr>
          <w:rFonts w:ascii="Times New Roman" w:eastAsia="仿宋_GB2312" w:hAnsi="Times New Roman" w:cs="Times New Roman"/>
          <w:sz w:val="32"/>
          <w:szCs w:val="32"/>
        </w:rPr>
        <w:t>拟购置固定资产</w:t>
      </w:r>
      <w:r>
        <w:rPr>
          <w:rFonts w:ascii="Times New Roman" w:eastAsia="仿宋_GB2312" w:hAnsi="Times New Roman" w:cs="Times New Roman" w:hint="eastAsia"/>
          <w:sz w:val="32"/>
          <w:szCs w:val="32"/>
        </w:rPr>
        <w:t>共计</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14:paraId="266A8E13" w14:textId="77777777" w:rsidR="00EF25BB" w:rsidRDefault="00EF25BB">
      <w:pPr>
        <w:spacing w:line="584" w:lineRule="exact"/>
        <w:ind w:firstLine="640"/>
        <w:rPr>
          <w:rFonts w:ascii="Times New Roman" w:eastAsia="仿宋_GB2312" w:hAnsi="Times New Roman" w:cs="Times New Roman"/>
          <w:sz w:val="32"/>
          <w:szCs w:val="32"/>
        </w:rPr>
      </w:pPr>
    </w:p>
    <w:tbl>
      <w:tblPr>
        <w:tblW w:w="13482" w:type="dxa"/>
        <w:tblInd w:w="93" w:type="dxa"/>
        <w:tblLook w:val="04A0" w:firstRow="1" w:lastRow="0" w:firstColumn="1" w:lastColumn="0" w:noHBand="0" w:noVBand="1"/>
      </w:tblPr>
      <w:tblGrid>
        <w:gridCol w:w="5224"/>
        <w:gridCol w:w="3155"/>
        <w:gridCol w:w="5103"/>
      </w:tblGrid>
      <w:tr w:rsidR="00EF25BB" w14:paraId="08784D57" w14:textId="77777777">
        <w:trPr>
          <w:trHeight w:val="705"/>
        </w:trPr>
        <w:tc>
          <w:tcPr>
            <w:tcW w:w="13482" w:type="dxa"/>
            <w:gridSpan w:val="3"/>
            <w:tcBorders>
              <w:top w:val="nil"/>
              <w:left w:val="nil"/>
              <w:bottom w:val="nil"/>
              <w:right w:val="nil"/>
            </w:tcBorders>
            <w:shd w:val="clear" w:color="auto" w:fill="auto"/>
            <w:noWrap/>
            <w:vAlign w:val="center"/>
          </w:tcPr>
          <w:p w14:paraId="60D9394E" w14:textId="77777777" w:rsidR="00EF25BB" w:rsidRDefault="007503E3">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永清县</w:t>
            </w:r>
            <w:r>
              <w:rPr>
                <w:rFonts w:ascii="Times New Roman" w:eastAsia="仿宋_GB2312" w:hAnsi="Times New Roman" w:cs="Times New Roman" w:hint="eastAsia"/>
                <w:b/>
                <w:bCs/>
                <w:kern w:val="0"/>
                <w:sz w:val="32"/>
                <w:szCs w:val="32"/>
              </w:rPr>
              <w:t>县</w:t>
            </w:r>
            <w:r>
              <w:rPr>
                <w:rFonts w:ascii="Times New Roman" w:eastAsia="仿宋_GB2312" w:hAnsi="Times New Roman" w:cs="Times New Roman"/>
                <w:b/>
                <w:bCs/>
                <w:kern w:val="0"/>
                <w:sz w:val="32"/>
                <w:szCs w:val="32"/>
              </w:rPr>
              <w:t>直部门固定资产占用情况表</w:t>
            </w:r>
          </w:p>
        </w:tc>
      </w:tr>
      <w:tr w:rsidR="00EF25BB" w14:paraId="0F4FD5CE" w14:textId="77777777">
        <w:trPr>
          <w:trHeight w:val="510"/>
        </w:trPr>
        <w:tc>
          <w:tcPr>
            <w:tcW w:w="8379" w:type="dxa"/>
            <w:gridSpan w:val="2"/>
            <w:tcBorders>
              <w:top w:val="nil"/>
              <w:left w:val="nil"/>
              <w:bottom w:val="nil"/>
              <w:right w:val="nil"/>
            </w:tcBorders>
            <w:shd w:val="clear" w:color="auto" w:fill="auto"/>
            <w:noWrap/>
            <w:vAlign w:val="center"/>
          </w:tcPr>
          <w:p w14:paraId="0A3BBA95" w14:textId="77777777" w:rsidR="00EF25BB" w:rsidRDefault="007503E3">
            <w:pPr>
              <w:widowControl/>
              <w:spacing w:line="584"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编制部门：永清县</w:t>
            </w:r>
            <w:r>
              <w:rPr>
                <w:rFonts w:ascii="Times New Roman" w:eastAsia="仿宋_GB2312" w:hAnsi="Times New Roman" w:cs="Times New Roman" w:hint="eastAsia"/>
                <w:kern w:val="0"/>
                <w:szCs w:val="21"/>
              </w:rPr>
              <w:t>龙虎庄乡人民政府</w:t>
            </w:r>
          </w:p>
        </w:tc>
        <w:tc>
          <w:tcPr>
            <w:tcW w:w="5103" w:type="dxa"/>
            <w:tcBorders>
              <w:top w:val="nil"/>
              <w:left w:val="nil"/>
              <w:bottom w:val="nil"/>
              <w:right w:val="nil"/>
            </w:tcBorders>
            <w:shd w:val="clear" w:color="auto" w:fill="auto"/>
            <w:noWrap/>
            <w:vAlign w:val="center"/>
          </w:tcPr>
          <w:p w14:paraId="30718D8B" w14:textId="77777777" w:rsidR="00EF25BB" w:rsidRDefault="007503E3">
            <w:pPr>
              <w:widowControl/>
              <w:spacing w:line="584"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截止时间：</w:t>
            </w:r>
            <w:r>
              <w:rPr>
                <w:rFonts w:ascii="Times New Roman" w:eastAsia="仿宋_GB2312" w:hAnsi="Times New Roman" w:cs="Times New Roman"/>
                <w:kern w:val="0"/>
                <w:szCs w:val="21"/>
              </w:rPr>
              <w:t>2019</w:t>
            </w:r>
            <w:r>
              <w:rPr>
                <w:rFonts w:ascii="Times New Roman" w:eastAsia="仿宋_GB2312" w:hAnsi="Times New Roman" w:cs="Times New Roman"/>
                <w:kern w:val="0"/>
                <w:szCs w:val="21"/>
              </w:rPr>
              <w:t>年</w:t>
            </w:r>
            <w:r>
              <w:rPr>
                <w:rFonts w:ascii="Times New Roman" w:eastAsia="仿宋_GB2312" w:hAnsi="Times New Roman" w:cs="Times New Roman"/>
                <w:kern w:val="0"/>
                <w:szCs w:val="21"/>
              </w:rPr>
              <w:t>12</w:t>
            </w:r>
            <w:r>
              <w:rPr>
                <w:rFonts w:ascii="Times New Roman" w:eastAsia="仿宋_GB2312" w:hAnsi="Times New Roman" w:cs="Times New Roman"/>
                <w:kern w:val="0"/>
                <w:szCs w:val="21"/>
              </w:rPr>
              <w:t>月</w:t>
            </w:r>
            <w:r>
              <w:rPr>
                <w:rFonts w:ascii="Times New Roman" w:eastAsia="仿宋_GB2312" w:hAnsi="Times New Roman" w:cs="Times New Roman"/>
                <w:kern w:val="0"/>
                <w:szCs w:val="21"/>
              </w:rPr>
              <w:t>31</w:t>
            </w:r>
            <w:r>
              <w:rPr>
                <w:rFonts w:ascii="Times New Roman" w:eastAsia="仿宋_GB2312" w:hAnsi="Times New Roman" w:cs="Times New Roman"/>
                <w:kern w:val="0"/>
                <w:szCs w:val="21"/>
              </w:rPr>
              <w:t>日</w:t>
            </w:r>
          </w:p>
        </w:tc>
      </w:tr>
      <w:tr w:rsidR="00EF25BB" w14:paraId="5D5EE990" w14:textId="77777777">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9FE2E" w14:textId="77777777" w:rsidR="00EF25BB" w:rsidRDefault="007503E3">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5428E2FB" w14:textId="77777777" w:rsidR="00EF25BB" w:rsidRDefault="007503E3">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3F98A0D5" w14:textId="77777777" w:rsidR="00EF25BB" w:rsidRDefault="007503E3">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价值（金额单位：万元）</w:t>
            </w:r>
          </w:p>
        </w:tc>
      </w:tr>
      <w:tr w:rsidR="00EF25BB" w14:paraId="0C77C4D2"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1D331F84" w14:textId="77777777" w:rsidR="00EF25BB" w:rsidRDefault="007503E3">
            <w:pPr>
              <w:widowControl/>
              <w:spacing w:line="584"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资产总额</w:t>
            </w:r>
          </w:p>
        </w:tc>
        <w:tc>
          <w:tcPr>
            <w:tcW w:w="3155" w:type="dxa"/>
            <w:tcBorders>
              <w:top w:val="nil"/>
              <w:left w:val="nil"/>
              <w:bottom w:val="single" w:sz="4" w:space="0" w:color="auto"/>
              <w:right w:val="single" w:sz="4" w:space="0" w:color="auto"/>
            </w:tcBorders>
            <w:shd w:val="clear" w:color="auto" w:fill="auto"/>
            <w:noWrap/>
            <w:vAlign w:val="center"/>
          </w:tcPr>
          <w:p w14:paraId="4D4CDB80" w14:textId="77777777" w:rsidR="00EF25BB" w:rsidRDefault="007503E3">
            <w:pPr>
              <w:widowControl/>
              <w:jc w:val="center"/>
              <w:rPr>
                <w:rFonts w:ascii="仿宋_GB2312" w:eastAsia="仿宋_GB2312" w:cs="宋体"/>
                <w:sz w:val="32"/>
                <w:szCs w:val="32"/>
              </w:rPr>
            </w:pPr>
            <w:r>
              <w:rPr>
                <w:rFonts w:ascii="宋体" w:eastAsia="宋体" w:hAnsi="宋体" w:cs="宋体" w:hint="eastAsia"/>
                <w:kern w:val="0"/>
                <w:sz w:val="32"/>
                <w:szCs w:val="32"/>
              </w:rPr>
              <w:t>——</w:t>
            </w:r>
          </w:p>
        </w:tc>
        <w:tc>
          <w:tcPr>
            <w:tcW w:w="5103" w:type="dxa"/>
            <w:tcBorders>
              <w:top w:val="nil"/>
              <w:left w:val="nil"/>
              <w:bottom w:val="single" w:sz="4" w:space="0" w:color="auto"/>
              <w:right w:val="single" w:sz="4" w:space="0" w:color="auto"/>
            </w:tcBorders>
            <w:shd w:val="clear" w:color="auto" w:fill="auto"/>
            <w:noWrap/>
            <w:vAlign w:val="center"/>
          </w:tcPr>
          <w:p w14:paraId="188DA175" w14:textId="77777777" w:rsidR="00EF25BB" w:rsidRDefault="007503E3">
            <w:pPr>
              <w:widowControl/>
              <w:jc w:val="center"/>
              <w:rPr>
                <w:rFonts w:ascii="仿宋_GB2312" w:eastAsia="宋体" w:cs="宋体"/>
                <w:sz w:val="32"/>
                <w:szCs w:val="32"/>
              </w:rPr>
            </w:pPr>
            <w:r>
              <w:rPr>
                <w:rFonts w:ascii="宋体" w:eastAsia="宋体" w:hAnsi="宋体" w:cs="宋体" w:hint="eastAsia"/>
                <w:kern w:val="0"/>
                <w:sz w:val="32"/>
                <w:szCs w:val="32"/>
              </w:rPr>
              <w:t>135.0624</w:t>
            </w:r>
          </w:p>
        </w:tc>
      </w:tr>
      <w:tr w:rsidR="00EF25BB" w14:paraId="35A43D11"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69C6726B" w14:textId="77777777" w:rsidR="00EF25BB" w:rsidRDefault="007503E3">
            <w:pPr>
              <w:widowControl/>
              <w:spacing w:line="584"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、房屋（平方米）</w:t>
            </w:r>
          </w:p>
        </w:tc>
        <w:tc>
          <w:tcPr>
            <w:tcW w:w="3155" w:type="dxa"/>
            <w:tcBorders>
              <w:top w:val="nil"/>
              <w:left w:val="nil"/>
              <w:bottom w:val="single" w:sz="4" w:space="0" w:color="auto"/>
              <w:right w:val="single" w:sz="4" w:space="0" w:color="auto"/>
            </w:tcBorders>
            <w:shd w:val="clear" w:color="auto" w:fill="auto"/>
            <w:noWrap/>
            <w:vAlign w:val="center"/>
          </w:tcPr>
          <w:p w14:paraId="7D2073AB" w14:textId="77777777" w:rsidR="00EF25BB" w:rsidRDefault="007503E3">
            <w:pPr>
              <w:widowControl/>
              <w:jc w:val="center"/>
              <w:rPr>
                <w:rFonts w:ascii="仿宋_GB2312" w:eastAsia="仿宋_GB2312" w:cs="宋体"/>
                <w:sz w:val="32"/>
                <w:szCs w:val="32"/>
              </w:rPr>
            </w:pPr>
            <w:r>
              <w:rPr>
                <w:rFonts w:ascii="宋体" w:eastAsia="宋体" w:hAnsi="宋体" w:cs="宋体" w:hint="eastAsia"/>
                <w:kern w:val="0"/>
                <w:sz w:val="32"/>
                <w:szCs w:val="32"/>
              </w:rPr>
              <w:t>1750</w:t>
            </w:r>
          </w:p>
        </w:tc>
        <w:tc>
          <w:tcPr>
            <w:tcW w:w="5103" w:type="dxa"/>
            <w:tcBorders>
              <w:top w:val="nil"/>
              <w:left w:val="nil"/>
              <w:bottom w:val="single" w:sz="4" w:space="0" w:color="auto"/>
              <w:right w:val="single" w:sz="4" w:space="0" w:color="auto"/>
            </w:tcBorders>
            <w:shd w:val="clear" w:color="auto" w:fill="auto"/>
            <w:noWrap/>
            <w:vAlign w:val="center"/>
          </w:tcPr>
          <w:p w14:paraId="6102708A" w14:textId="77777777" w:rsidR="00EF25BB" w:rsidRDefault="007503E3">
            <w:pPr>
              <w:widowControl/>
              <w:jc w:val="center"/>
              <w:rPr>
                <w:rFonts w:ascii="仿宋_GB2312" w:eastAsia="宋体" w:cs="宋体"/>
                <w:sz w:val="32"/>
                <w:szCs w:val="32"/>
              </w:rPr>
            </w:pPr>
            <w:r>
              <w:rPr>
                <w:rFonts w:ascii="宋体" w:eastAsia="宋体" w:hAnsi="宋体" w:cs="宋体" w:hint="eastAsia"/>
                <w:kern w:val="0"/>
                <w:sz w:val="32"/>
                <w:szCs w:val="32"/>
              </w:rPr>
              <w:t>43.546</w:t>
            </w:r>
          </w:p>
        </w:tc>
      </w:tr>
      <w:tr w:rsidR="00EF25BB" w14:paraId="144744F3"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78C79455" w14:textId="77777777" w:rsidR="00EF25BB" w:rsidRDefault="007503E3">
            <w:pPr>
              <w:widowControl/>
              <w:spacing w:line="584"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14:paraId="1B9274F2" w14:textId="77777777" w:rsidR="00EF25BB" w:rsidRDefault="007503E3">
            <w:pPr>
              <w:widowControl/>
              <w:jc w:val="center"/>
              <w:rPr>
                <w:rFonts w:ascii="仿宋_GB2312" w:eastAsia="仿宋_GB2312" w:cs="宋体"/>
                <w:sz w:val="32"/>
                <w:szCs w:val="32"/>
              </w:rPr>
            </w:pPr>
            <w:r>
              <w:rPr>
                <w:rFonts w:ascii="宋体" w:eastAsia="宋体" w:hAnsi="宋体" w:cs="宋体" w:hint="eastAsia"/>
                <w:kern w:val="0"/>
                <w:sz w:val="32"/>
                <w:szCs w:val="32"/>
              </w:rPr>
              <w:t>1750</w:t>
            </w:r>
          </w:p>
        </w:tc>
        <w:tc>
          <w:tcPr>
            <w:tcW w:w="5103" w:type="dxa"/>
            <w:tcBorders>
              <w:top w:val="nil"/>
              <w:left w:val="nil"/>
              <w:bottom w:val="single" w:sz="4" w:space="0" w:color="auto"/>
              <w:right w:val="single" w:sz="4" w:space="0" w:color="auto"/>
            </w:tcBorders>
            <w:shd w:val="clear" w:color="auto" w:fill="auto"/>
            <w:noWrap/>
            <w:vAlign w:val="center"/>
          </w:tcPr>
          <w:p w14:paraId="5C9D2953" w14:textId="77777777" w:rsidR="00EF25BB" w:rsidRDefault="007503E3">
            <w:pPr>
              <w:widowControl/>
              <w:jc w:val="center"/>
              <w:rPr>
                <w:rFonts w:ascii="仿宋_GB2312" w:eastAsia="宋体" w:cs="宋体"/>
                <w:sz w:val="32"/>
                <w:szCs w:val="32"/>
              </w:rPr>
            </w:pPr>
            <w:r>
              <w:rPr>
                <w:rFonts w:ascii="宋体" w:eastAsia="宋体" w:hAnsi="宋体" w:cs="宋体" w:hint="eastAsia"/>
                <w:kern w:val="0"/>
                <w:sz w:val="32"/>
                <w:szCs w:val="32"/>
              </w:rPr>
              <w:t>43.546</w:t>
            </w:r>
          </w:p>
        </w:tc>
      </w:tr>
      <w:tr w:rsidR="00EF25BB" w14:paraId="17305D2F"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0D2CD20E" w14:textId="77777777" w:rsidR="00EF25BB" w:rsidRDefault="007503E3">
            <w:pPr>
              <w:widowControl/>
              <w:spacing w:line="584"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、车辆（台、辆）</w:t>
            </w:r>
          </w:p>
        </w:tc>
        <w:tc>
          <w:tcPr>
            <w:tcW w:w="3155" w:type="dxa"/>
            <w:tcBorders>
              <w:top w:val="nil"/>
              <w:left w:val="nil"/>
              <w:bottom w:val="single" w:sz="4" w:space="0" w:color="auto"/>
              <w:right w:val="single" w:sz="4" w:space="0" w:color="auto"/>
            </w:tcBorders>
            <w:shd w:val="clear" w:color="auto" w:fill="auto"/>
            <w:noWrap/>
            <w:vAlign w:val="center"/>
          </w:tcPr>
          <w:p w14:paraId="0B832A45" w14:textId="77777777" w:rsidR="00EF25BB" w:rsidRDefault="007503E3">
            <w:pPr>
              <w:widowControl/>
              <w:jc w:val="center"/>
              <w:rPr>
                <w:rFonts w:ascii="仿宋_GB2312" w:eastAsia="仿宋_GB2312" w:cs="宋体"/>
                <w:sz w:val="32"/>
                <w:szCs w:val="32"/>
              </w:rPr>
            </w:pPr>
            <w:r>
              <w:rPr>
                <w:rFonts w:ascii="宋体" w:eastAsia="宋体" w:hAnsi="宋体" w:cs="宋体" w:hint="eastAsia"/>
                <w:kern w:val="0"/>
                <w:sz w:val="32"/>
                <w:szCs w:val="32"/>
              </w:rPr>
              <w:t>3</w:t>
            </w:r>
          </w:p>
        </w:tc>
        <w:tc>
          <w:tcPr>
            <w:tcW w:w="5103" w:type="dxa"/>
            <w:tcBorders>
              <w:top w:val="nil"/>
              <w:left w:val="nil"/>
              <w:bottom w:val="single" w:sz="4" w:space="0" w:color="auto"/>
              <w:right w:val="single" w:sz="4" w:space="0" w:color="auto"/>
            </w:tcBorders>
            <w:shd w:val="clear" w:color="auto" w:fill="auto"/>
            <w:noWrap/>
            <w:vAlign w:val="center"/>
          </w:tcPr>
          <w:p w14:paraId="41F961F9" w14:textId="77777777" w:rsidR="00EF25BB" w:rsidRDefault="007503E3">
            <w:pPr>
              <w:widowControl/>
              <w:jc w:val="center"/>
              <w:rPr>
                <w:rFonts w:ascii="仿宋_GB2312" w:eastAsia="仿宋_GB2312" w:cs="宋体"/>
                <w:sz w:val="32"/>
                <w:szCs w:val="32"/>
              </w:rPr>
            </w:pPr>
            <w:r>
              <w:rPr>
                <w:rFonts w:ascii="宋体" w:eastAsia="宋体" w:hAnsi="宋体" w:cs="宋体" w:hint="eastAsia"/>
                <w:kern w:val="0"/>
                <w:sz w:val="32"/>
                <w:szCs w:val="32"/>
              </w:rPr>
              <w:t>41.1771</w:t>
            </w:r>
          </w:p>
        </w:tc>
      </w:tr>
      <w:tr w:rsidR="00EF25BB" w14:paraId="3916A4EE"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14:paraId="357391BE" w14:textId="77777777" w:rsidR="00EF25BB" w:rsidRDefault="007503E3">
            <w:pPr>
              <w:widowControl/>
              <w:spacing w:line="584"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、单价在</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14:paraId="2DAAEC4F" w14:textId="77777777" w:rsidR="00EF25BB" w:rsidRDefault="00EF25BB">
            <w:pPr>
              <w:widowControl/>
              <w:jc w:val="center"/>
              <w:rPr>
                <w:rFonts w:ascii="仿宋_GB2312" w:eastAsia="仿宋_GB2312" w:cs="宋体"/>
                <w:sz w:val="32"/>
                <w:szCs w:val="32"/>
              </w:rPr>
            </w:pPr>
          </w:p>
        </w:tc>
        <w:tc>
          <w:tcPr>
            <w:tcW w:w="5103" w:type="dxa"/>
            <w:tcBorders>
              <w:top w:val="nil"/>
              <w:left w:val="nil"/>
              <w:bottom w:val="single" w:sz="4" w:space="0" w:color="auto"/>
              <w:right w:val="single" w:sz="4" w:space="0" w:color="auto"/>
            </w:tcBorders>
            <w:shd w:val="clear" w:color="auto" w:fill="auto"/>
            <w:noWrap/>
            <w:vAlign w:val="center"/>
          </w:tcPr>
          <w:p w14:paraId="113854B7" w14:textId="77777777" w:rsidR="00EF25BB" w:rsidRDefault="00EF25BB">
            <w:pPr>
              <w:widowControl/>
              <w:jc w:val="center"/>
              <w:rPr>
                <w:rFonts w:ascii="仿宋_GB2312" w:eastAsia="仿宋_GB2312" w:cs="宋体"/>
                <w:sz w:val="32"/>
                <w:szCs w:val="32"/>
              </w:rPr>
            </w:pPr>
          </w:p>
        </w:tc>
      </w:tr>
      <w:tr w:rsidR="00EF25BB" w14:paraId="1F12AC84"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34C21DFF" w14:textId="77777777" w:rsidR="00EF25BB" w:rsidRDefault="007503E3">
            <w:pPr>
              <w:widowControl/>
              <w:spacing w:line="584"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、其他固定资产</w:t>
            </w:r>
          </w:p>
        </w:tc>
        <w:tc>
          <w:tcPr>
            <w:tcW w:w="3155" w:type="dxa"/>
            <w:tcBorders>
              <w:top w:val="nil"/>
              <w:left w:val="nil"/>
              <w:bottom w:val="single" w:sz="4" w:space="0" w:color="auto"/>
              <w:right w:val="single" w:sz="4" w:space="0" w:color="auto"/>
            </w:tcBorders>
            <w:shd w:val="clear" w:color="auto" w:fill="auto"/>
            <w:noWrap/>
            <w:vAlign w:val="center"/>
          </w:tcPr>
          <w:p w14:paraId="160589D2" w14:textId="77777777" w:rsidR="00EF25BB" w:rsidRDefault="007503E3">
            <w:pPr>
              <w:widowControl/>
              <w:jc w:val="center"/>
              <w:rPr>
                <w:rFonts w:ascii="仿宋_GB2312" w:eastAsia="仿宋_GB2312" w:cs="宋体"/>
                <w:sz w:val="32"/>
                <w:szCs w:val="32"/>
              </w:rPr>
            </w:pPr>
            <w:r>
              <w:rPr>
                <w:rFonts w:ascii="宋体" w:eastAsia="宋体" w:hAnsi="宋体" w:cs="宋体" w:hint="eastAsia"/>
                <w:kern w:val="0"/>
                <w:sz w:val="32"/>
                <w:szCs w:val="32"/>
              </w:rPr>
              <w:t>0</w:t>
            </w:r>
          </w:p>
        </w:tc>
        <w:tc>
          <w:tcPr>
            <w:tcW w:w="5103" w:type="dxa"/>
            <w:tcBorders>
              <w:top w:val="nil"/>
              <w:left w:val="nil"/>
              <w:bottom w:val="single" w:sz="4" w:space="0" w:color="auto"/>
              <w:right w:val="single" w:sz="4" w:space="0" w:color="auto"/>
            </w:tcBorders>
            <w:shd w:val="clear" w:color="auto" w:fill="auto"/>
            <w:noWrap/>
            <w:vAlign w:val="center"/>
          </w:tcPr>
          <w:p w14:paraId="6D84EA05" w14:textId="77777777" w:rsidR="00EF25BB" w:rsidRDefault="007503E3">
            <w:pPr>
              <w:widowControl/>
              <w:jc w:val="center"/>
              <w:rPr>
                <w:rFonts w:ascii="仿宋_GB2312" w:eastAsia="仿宋_GB2312" w:cs="宋体"/>
                <w:sz w:val="32"/>
                <w:szCs w:val="32"/>
              </w:rPr>
            </w:pPr>
            <w:r>
              <w:rPr>
                <w:rFonts w:ascii="宋体" w:eastAsia="宋体" w:hAnsi="宋体" w:cs="宋体" w:hint="eastAsia"/>
                <w:kern w:val="0"/>
                <w:sz w:val="32"/>
                <w:szCs w:val="32"/>
              </w:rPr>
              <w:t>50.3402</w:t>
            </w:r>
          </w:p>
        </w:tc>
      </w:tr>
    </w:tbl>
    <w:p w14:paraId="2A71109B" w14:textId="77777777" w:rsidR="00EF25BB" w:rsidRDefault="00EF25BB">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p>
    <w:p w14:paraId="4E96DD2E" w14:textId="77777777" w:rsidR="00EF25BB" w:rsidRDefault="00EF25BB">
      <w:pPr>
        <w:autoSpaceDE w:val="0"/>
        <w:autoSpaceDN w:val="0"/>
        <w:adjustRightInd w:val="0"/>
        <w:spacing w:line="584" w:lineRule="exact"/>
        <w:ind w:firstLineChars="200" w:firstLine="640"/>
        <w:jc w:val="left"/>
        <w:rPr>
          <w:rFonts w:ascii="Times New Roman" w:eastAsia="黑体" w:hAnsi="黑体" w:cs="Times New Roman" w:hint="eastAsia"/>
          <w:sz w:val="32"/>
          <w:szCs w:val="32"/>
        </w:rPr>
      </w:pPr>
    </w:p>
    <w:p w14:paraId="0CB00382" w14:textId="77777777" w:rsidR="00EF25BB" w:rsidRDefault="007503E3">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八、名词解释</w:t>
      </w:r>
    </w:p>
    <w:p w14:paraId="578344E1" w14:textId="77777777" w:rsidR="00EF25BB" w:rsidRDefault="007503E3">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指省级财政当年拨付的资金。</w:t>
      </w:r>
    </w:p>
    <w:p w14:paraId="61F63D7C" w14:textId="77777777" w:rsidR="00EF25BB" w:rsidRDefault="007503E3">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14:paraId="3EA19E68" w14:textId="77777777" w:rsidR="00EF25BB" w:rsidRDefault="007503E3">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14:paraId="5946C5E2" w14:textId="77777777" w:rsidR="00EF25BB" w:rsidRDefault="007503E3">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14:paraId="0B226198" w14:textId="77777777" w:rsidR="00EF25BB" w:rsidRDefault="007503E3">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14:paraId="4106CCAD" w14:textId="77777777" w:rsidR="00EF25BB" w:rsidRDefault="007503E3">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14:paraId="3CE6D520" w14:textId="77777777" w:rsidR="00EF25BB" w:rsidRDefault="007503E3">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纳入省级财政预算管理的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经费，是指省级部门用财政拨款安排的因公出国（境）费、公务用车购置及运维费和公务接待费。其中，因公出国（境）</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单位公务出国（境）的住宿费、旅费、伙食补助费、杂费、培训费等支出；公务用车购置及运维</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单位公务用车购置费及租用费、燃料费、维修费、过路过桥费、保险费、安全奖励费用等支出；公务接待</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单位按规定开支的各类公务接待（含外宾接待）支出。</w:t>
      </w:r>
    </w:p>
    <w:p w14:paraId="7E8B0304" w14:textId="77777777" w:rsidR="00EF25BB" w:rsidRDefault="007503E3">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5FF9ADA" w14:textId="77777777" w:rsidR="00EF25BB" w:rsidRDefault="007503E3">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14:paraId="29E47457" w14:textId="77777777" w:rsidR="00EF25BB" w:rsidRDefault="007503E3">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14:paraId="3C4FEA99" w14:textId="77777777" w:rsidR="00EF25BB" w:rsidRDefault="007503E3">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九、其他需要说明的事项</w:t>
      </w:r>
    </w:p>
    <w:p w14:paraId="60E7C3E0" w14:textId="77777777" w:rsidR="00EF25BB" w:rsidRDefault="007503E3">
      <w:pPr>
        <w:spacing w:line="584"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我部门</w:t>
      </w:r>
      <w:proofErr w:type="gramEnd"/>
      <w:r>
        <w:rPr>
          <w:rFonts w:ascii="Times New Roman" w:eastAsia="仿宋_GB2312" w:hAnsi="Times New Roman" w:cs="Times New Roman"/>
          <w:sz w:val="32"/>
          <w:szCs w:val="32"/>
        </w:rPr>
        <w:t>无其他需要说明的事项。</w:t>
      </w:r>
    </w:p>
    <w:p w14:paraId="36524F7A" w14:textId="77777777" w:rsidR="00EF25BB" w:rsidRDefault="00EF25BB">
      <w:pPr>
        <w:spacing w:line="584" w:lineRule="exact"/>
        <w:ind w:firstLineChars="200" w:firstLine="640"/>
        <w:rPr>
          <w:rFonts w:ascii="Times New Roman" w:eastAsia="仿宋_GB2312" w:hAnsi="Times New Roman" w:cs="Times New Roman"/>
          <w:sz w:val="32"/>
          <w:szCs w:val="32"/>
        </w:rPr>
      </w:pPr>
    </w:p>
    <w:p w14:paraId="0EBFD2C4" w14:textId="77777777" w:rsidR="00EF25BB" w:rsidRDefault="00EF25BB">
      <w:pPr>
        <w:spacing w:line="584" w:lineRule="exact"/>
        <w:rPr>
          <w:rFonts w:ascii="Times New Roman" w:eastAsia="仿宋_GB2312" w:hAnsi="Times New Roman" w:cs="Times New Roman"/>
          <w:sz w:val="32"/>
          <w:szCs w:val="32"/>
        </w:rPr>
      </w:pPr>
    </w:p>
    <w:p w14:paraId="70055BB4" w14:textId="77777777" w:rsidR="00EF25BB" w:rsidRDefault="00EF25BB">
      <w:pPr>
        <w:spacing w:line="584" w:lineRule="exact"/>
        <w:ind w:firstLineChars="200" w:firstLine="643"/>
        <w:rPr>
          <w:rFonts w:ascii="Times New Roman" w:eastAsia="仿宋_GB2312" w:hAnsi="Times New Roman" w:cs="Times New Roman"/>
          <w:b/>
          <w:color w:val="FF0000"/>
          <w:sz w:val="32"/>
          <w:szCs w:val="32"/>
        </w:rPr>
      </w:pPr>
    </w:p>
    <w:sectPr w:rsidR="00EF25BB">
      <w:pgSz w:w="16838" w:h="11906" w:orient="landscape"/>
      <w:pgMar w:top="1800" w:right="1440" w:bottom="1800"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F8A9A" w14:textId="77777777" w:rsidR="007503E3" w:rsidRDefault="007503E3">
      <w:r>
        <w:separator/>
      </w:r>
    </w:p>
  </w:endnote>
  <w:endnote w:type="continuationSeparator" w:id="0">
    <w:p w14:paraId="7077F2A2" w14:textId="77777777" w:rsidR="007503E3" w:rsidRDefault="0075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altName w:val="宋体"/>
    <w:charset w:val="00"/>
    <w:family w:val="auto"/>
    <w:pitch w:val="default"/>
  </w:font>
  <w:font w:name="方正书宋_GBK">
    <w:altName w:val="宋体"/>
    <w:charset w:val="00"/>
    <w:family w:val="auto"/>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349198"/>
    </w:sdtPr>
    <w:sdtEndPr/>
    <w:sdtContent>
      <w:p w14:paraId="69E0D912" w14:textId="77777777" w:rsidR="00EF25BB" w:rsidRDefault="007503E3">
        <w:pPr>
          <w:pStyle w:val="a5"/>
          <w:jc w:val="center"/>
        </w:pPr>
        <w:r>
          <w:rPr>
            <w:rFonts w:hint="eastAsia"/>
          </w:rPr>
          <w:t>-</w:t>
        </w:r>
        <w:r>
          <w:fldChar w:fldCharType="begin"/>
        </w:r>
        <w:r>
          <w:instrText>PAGE   \* MERGEFORMAT</w:instrText>
        </w:r>
        <w:r>
          <w:fldChar w:fldCharType="separate"/>
        </w:r>
        <w:r>
          <w:rPr>
            <w:lang w:val="zh-CN"/>
          </w:rPr>
          <w:t>3</w:t>
        </w:r>
        <w:r>
          <w:rPr>
            <w:lang w:val="zh-CN"/>
          </w:rPr>
          <w:fldChar w:fldCharType="end"/>
        </w:r>
        <w:r>
          <w:rPr>
            <w:rFonts w:hint="eastAsia"/>
          </w:rPr>
          <w:t>-</w:t>
        </w:r>
      </w:p>
    </w:sdtContent>
  </w:sdt>
  <w:p w14:paraId="71F46D97" w14:textId="77777777" w:rsidR="00EF25BB" w:rsidRDefault="00EF25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566FD" w14:textId="77777777" w:rsidR="007503E3" w:rsidRDefault="007503E3">
      <w:r>
        <w:separator/>
      </w:r>
    </w:p>
  </w:footnote>
  <w:footnote w:type="continuationSeparator" w:id="0">
    <w:p w14:paraId="11DA74D9" w14:textId="77777777" w:rsidR="007503E3" w:rsidRDefault="0075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3E63B6"/>
    <w:multiLevelType w:val="singleLevel"/>
    <w:tmpl w:val="993E63B6"/>
    <w:lvl w:ilvl="0">
      <w:start w:val="6"/>
      <w:numFmt w:val="decimal"/>
      <w:suff w:val="nothing"/>
      <w:lvlText w:val="%1、"/>
      <w:lvlJc w:val="left"/>
    </w:lvl>
  </w:abstractNum>
  <w:num w:numId="1" w16cid:durableId="22395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32"/>
    <w:rsid w:val="000052A5"/>
    <w:rsid w:val="000053CC"/>
    <w:rsid w:val="00010564"/>
    <w:rsid w:val="0001168A"/>
    <w:rsid w:val="000225BC"/>
    <w:rsid w:val="00037AF6"/>
    <w:rsid w:val="000410F2"/>
    <w:rsid w:val="0004565F"/>
    <w:rsid w:val="00071F08"/>
    <w:rsid w:val="00072187"/>
    <w:rsid w:val="00075D5F"/>
    <w:rsid w:val="00077F55"/>
    <w:rsid w:val="0008180F"/>
    <w:rsid w:val="00093ACB"/>
    <w:rsid w:val="00093DA3"/>
    <w:rsid w:val="000A125B"/>
    <w:rsid w:val="000A5AE7"/>
    <w:rsid w:val="000B529B"/>
    <w:rsid w:val="000C24E6"/>
    <w:rsid w:val="000C3A19"/>
    <w:rsid w:val="000E4305"/>
    <w:rsid w:val="000F0D09"/>
    <w:rsid w:val="00121848"/>
    <w:rsid w:val="001245BB"/>
    <w:rsid w:val="001251A3"/>
    <w:rsid w:val="0015229A"/>
    <w:rsid w:val="00160266"/>
    <w:rsid w:val="001643E8"/>
    <w:rsid w:val="00176C13"/>
    <w:rsid w:val="001919C4"/>
    <w:rsid w:val="0019723B"/>
    <w:rsid w:val="001A0943"/>
    <w:rsid w:val="001B5C1D"/>
    <w:rsid w:val="001C510F"/>
    <w:rsid w:val="001E0757"/>
    <w:rsid w:val="001E6DDC"/>
    <w:rsid w:val="001E70E9"/>
    <w:rsid w:val="001F5C92"/>
    <w:rsid w:val="001F7873"/>
    <w:rsid w:val="00212DA0"/>
    <w:rsid w:val="00230E48"/>
    <w:rsid w:val="00241FD4"/>
    <w:rsid w:val="00246317"/>
    <w:rsid w:val="00251B12"/>
    <w:rsid w:val="00252A7B"/>
    <w:rsid w:val="00265318"/>
    <w:rsid w:val="00266BE3"/>
    <w:rsid w:val="002740C2"/>
    <w:rsid w:val="002835D7"/>
    <w:rsid w:val="00290FD6"/>
    <w:rsid w:val="00296113"/>
    <w:rsid w:val="002A673A"/>
    <w:rsid w:val="002C5E13"/>
    <w:rsid w:val="002C62BC"/>
    <w:rsid w:val="002E0449"/>
    <w:rsid w:val="002E0EB8"/>
    <w:rsid w:val="002F3E58"/>
    <w:rsid w:val="0030542C"/>
    <w:rsid w:val="00311B7A"/>
    <w:rsid w:val="003126B6"/>
    <w:rsid w:val="00313D9C"/>
    <w:rsid w:val="00325215"/>
    <w:rsid w:val="0033339C"/>
    <w:rsid w:val="0035775D"/>
    <w:rsid w:val="0036086E"/>
    <w:rsid w:val="003874EF"/>
    <w:rsid w:val="003B6D37"/>
    <w:rsid w:val="003C7F80"/>
    <w:rsid w:val="003E1C88"/>
    <w:rsid w:val="00404417"/>
    <w:rsid w:val="00414BD3"/>
    <w:rsid w:val="00424943"/>
    <w:rsid w:val="0042727E"/>
    <w:rsid w:val="0043175C"/>
    <w:rsid w:val="00437296"/>
    <w:rsid w:val="00451590"/>
    <w:rsid w:val="00451871"/>
    <w:rsid w:val="004706DE"/>
    <w:rsid w:val="00472923"/>
    <w:rsid w:val="004822C0"/>
    <w:rsid w:val="00486DCD"/>
    <w:rsid w:val="0049120C"/>
    <w:rsid w:val="004B0C3A"/>
    <w:rsid w:val="004C49A8"/>
    <w:rsid w:val="004D48D7"/>
    <w:rsid w:val="004D5788"/>
    <w:rsid w:val="004E3066"/>
    <w:rsid w:val="004E419C"/>
    <w:rsid w:val="004E74CD"/>
    <w:rsid w:val="004F05E7"/>
    <w:rsid w:val="00524EFD"/>
    <w:rsid w:val="00572067"/>
    <w:rsid w:val="00573562"/>
    <w:rsid w:val="00590ECE"/>
    <w:rsid w:val="005B3F56"/>
    <w:rsid w:val="005C0E90"/>
    <w:rsid w:val="005D0C27"/>
    <w:rsid w:val="005D37CA"/>
    <w:rsid w:val="005D7C08"/>
    <w:rsid w:val="005F5714"/>
    <w:rsid w:val="005F7AE1"/>
    <w:rsid w:val="00600299"/>
    <w:rsid w:val="00605CA1"/>
    <w:rsid w:val="00611D03"/>
    <w:rsid w:val="00614A29"/>
    <w:rsid w:val="00636109"/>
    <w:rsid w:val="00651BA2"/>
    <w:rsid w:val="0066559C"/>
    <w:rsid w:val="00673D76"/>
    <w:rsid w:val="00684327"/>
    <w:rsid w:val="006854F0"/>
    <w:rsid w:val="006857B4"/>
    <w:rsid w:val="0069705C"/>
    <w:rsid w:val="006A0B88"/>
    <w:rsid w:val="006B1C4A"/>
    <w:rsid w:val="006B610D"/>
    <w:rsid w:val="006C206A"/>
    <w:rsid w:val="006E49F5"/>
    <w:rsid w:val="007013C8"/>
    <w:rsid w:val="00727C84"/>
    <w:rsid w:val="0074338E"/>
    <w:rsid w:val="007503E3"/>
    <w:rsid w:val="00753836"/>
    <w:rsid w:val="0075393C"/>
    <w:rsid w:val="00754592"/>
    <w:rsid w:val="00776C08"/>
    <w:rsid w:val="007928BD"/>
    <w:rsid w:val="007B49AA"/>
    <w:rsid w:val="007C219A"/>
    <w:rsid w:val="007E1DA8"/>
    <w:rsid w:val="007F0BFC"/>
    <w:rsid w:val="007F1335"/>
    <w:rsid w:val="007F6C26"/>
    <w:rsid w:val="00800B4F"/>
    <w:rsid w:val="00800F72"/>
    <w:rsid w:val="00811795"/>
    <w:rsid w:val="00813208"/>
    <w:rsid w:val="00815157"/>
    <w:rsid w:val="008240BA"/>
    <w:rsid w:val="0083348E"/>
    <w:rsid w:val="008334AE"/>
    <w:rsid w:val="00836FED"/>
    <w:rsid w:val="0083724E"/>
    <w:rsid w:val="00841D53"/>
    <w:rsid w:val="00845CD2"/>
    <w:rsid w:val="00852B0D"/>
    <w:rsid w:val="0085425A"/>
    <w:rsid w:val="00862CE4"/>
    <w:rsid w:val="00864B7F"/>
    <w:rsid w:val="00881692"/>
    <w:rsid w:val="00882539"/>
    <w:rsid w:val="008839D6"/>
    <w:rsid w:val="008858FF"/>
    <w:rsid w:val="008A6576"/>
    <w:rsid w:val="008B3CC5"/>
    <w:rsid w:val="008B52CD"/>
    <w:rsid w:val="008C3046"/>
    <w:rsid w:val="008C7C4D"/>
    <w:rsid w:val="008E4261"/>
    <w:rsid w:val="008E70D4"/>
    <w:rsid w:val="008F4662"/>
    <w:rsid w:val="0090563F"/>
    <w:rsid w:val="00905D08"/>
    <w:rsid w:val="00906672"/>
    <w:rsid w:val="00925753"/>
    <w:rsid w:val="00926F24"/>
    <w:rsid w:val="00934992"/>
    <w:rsid w:val="00937F8B"/>
    <w:rsid w:val="009425F4"/>
    <w:rsid w:val="00943860"/>
    <w:rsid w:val="00943BD8"/>
    <w:rsid w:val="00954B2C"/>
    <w:rsid w:val="00966C5C"/>
    <w:rsid w:val="00973104"/>
    <w:rsid w:val="00983CF2"/>
    <w:rsid w:val="009842F6"/>
    <w:rsid w:val="00995BF0"/>
    <w:rsid w:val="009A16D5"/>
    <w:rsid w:val="009A353D"/>
    <w:rsid w:val="009B0B77"/>
    <w:rsid w:val="009B511E"/>
    <w:rsid w:val="009B5215"/>
    <w:rsid w:val="009C6C86"/>
    <w:rsid w:val="009D37D3"/>
    <w:rsid w:val="00A16E6C"/>
    <w:rsid w:val="00A36F96"/>
    <w:rsid w:val="00A40F60"/>
    <w:rsid w:val="00A44E3D"/>
    <w:rsid w:val="00A72D2E"/>
    <w:rsid w:val="00A74447"/>
    <w:rsid w:val="00A74CE5"/>
    <w:rsid w:val="00A77500"/>
    <w:rsid w:val="00A8536F"/>
    <w:rsid w:val="00A911E7"/>
    <w:rsid w:val="00A939D9"/>
    <w:rsid w:val="00AB77AA"/>
    <w:rsid w:val="00AC4748"/>
    <w:rsid w:val="00AD5259"/>
    <w:rsid w:val="00B01D36"/>
    <w:rsid w:val="00B078CD"/>
    <w:rsid w:val="00B20712"/>
    <w:rsid w:val="00B43238"/>
    <w:rsid w:val="00B45DD3"/>
    <w:rsid w:val="00B54B90"/>
    <w:rsid w:val="00B64FA8"/>
    <w:rsid w:val="00B73582"/>
    <w:rsid w:val="00B75216"/>
    <w:rsid w:val="00B755A2"/>
    <w:rsid w:val="00B9104C"/>
    <w:rsid w:val="00B91D52"/>
    <w:rsid w:val="00B9490F"/>
    <w:rsid w:val="00BA1ACD"/>
    <w:rsid w:val="00BB775B"/>
    <w:rsid w:val="00BD09F8"/>
    <w:rsid w:val="00C005B2"/>
    <w:rsid w:val="00C10524"/>
    <w:rsid w:val="00C1565C"/>
    <w:rsid w:val="00C21E0F"/>
    <w:rsid w:val="00C362CA"/>
    <w:rsid w:val="00C57C62"/>
    <w:rsid w:val="00C732BF"/>
    <w:rsid w:val="00C772C1"/>
    <w:rsid w:val="00CA7176"/>
    <w:rsid w:val="00CB51D7"/>
    <w:rsid w:val="00CC75B0"/>
    <w:rsid w:val="00CC7B84"/>
    <w:rsid w:val="00CD2773"/>
    <w:rsid w:val="00CE01BA"/>
    <w:rsid w:val="00CE143B"/>
    <w:rsid w:val="00CE3A91"/>
    <w:rsid w:val="00D07DBA"/>
    <w:rsid w:val="00D23C16"/>
    <w:rsid w:val="00D27003"/>
    <w:rsid w:val="00D324AD"/>
    <w:rsid w:val="00D40A9F"/>
    <w:rsid w:val="00D744D4"/>
    <w:rsid w:val="00D9307A"/>
    <w:rsid w:val="00DA76CB"/>
    <w:rsid w:val="00DB4322"/>
    <w:rsid w:val="00DD0996"/>
    <w:rsid w:val="00DD1D0C"/>
    <w:rsid w:val="00DE186D"/>
    <w:rsid w:val="00E167C7"/>
    <w:rsid w:val="00E55B78"/>
    <w:rsid w:val="00E76361"/>
    <w:rsid w:val="00E84020"/>
    <w:rsid w:val="00E906B2"/>
    <w:rsid w:val="00EB7A80"/>
    <w:rsid w:val="00EC47F6"/>
    <w:rsid w:val="00ED1C74"/>
    <w:rsid w:val="00EE6D6D"/>
    <w:rsid w:val="00EF08C9"/>
    <w:rsid w:val="00EF25BB"/>
    <w:rsid w:val="00EF33A9"/>
    <w:rsid w:val="00EF535E"/>
    <w:rsid w:val="00F471F7"/>
    <w:rsid w:val="00F66032"/>
    <w:rsid w:val="00F74B42"/>
    <w:rsid w:val="00F83B96"/>
    <w:rsid w:val="00F8441D"/>
    <w:rsid w:val="00F87C1E"/>
    <w:rsid w:val="00F958C2"/>
    <w:rsid w:val="00FA740E"/>
    <w:rsid w:val="00FC06C7"/>
    <w:rsid w:val="00FD5DB4"/>
    <w:rsid w:val="00FD676E"/>
    <w:rsid w:val="00FE1724"/>
    <w:rsid w:val="00FE5FBF"/>
    <w:rsid w:val="00FE753C"/>
    <w:rsid w:val="00FF2346"/>
    <w:rsid w:val="0D59467B"/>
    <w:rsid w:val="11982B85"/>
    <w:rsid w:val="18F11355"/>
    <w:rsid w:val="195D5971"/>
    <w:rsid w:val="36E514E9"/>
    <w:rsid w:val="370B596B"/>
    <w:rsid w:val="3884224B"/>
    <w:rsid w:val="389A21CD"/>
    <w:rsid w:val="3D6C735C"/>
    <w:rsid w:val="42E65BB7"/>
    <w:rsid w:val="480454E8"/>
    <w:rsid w:val="512366CE"/>
    <w:rsid w:val="556D760F"/>
    <w:rsid w:val="56620EA9"/>
    <w:rsid w:val="60C95E2B"/>
    <w:rsid w:val="616E29DD"/>
    <w:rsid w:val="61C07BC4"/>
    <w:rsid w:val="6E6A5FC6"/>
    <w:rsid w:val="6F8D1AE3"/>
    <w:rsid w:val="76387F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60EE"/>
  <w15:docId w15:val="{1E87EF25-A67B-4287-83D1-376D61C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a9">
    <w:name w:val="footnote text"/>
    <w:basedOn w:val="a"/>
    <w:link w:val="aa"/>
    <w:uiPriority w:val="99"/>
    <w:semiHidden/>
    <w:unhideWhenUsed/>
    <w:qFormat/>
    <w:pPr>
      <w:snapToGrid w:val="0"/>
      <w:jc w:val="left"/>
    </w:pPr>
    <w:rPr>
      <w:rFonts w:ascii="Calibri" w:eastAsia="宋体" w:hAnsi="Calibri" w:cs="Times New Roman"/>
      <w:sz w:val="18"/>
      <w:szCs w:val="18"/>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character" w:styleId="ab">
    <w:name w:val="footnote reference"/>
    <w:uiPriority w:val="99"/>
    <w:semiHidden/>
    <w:unhideWhenUsed/>
    <w:qFormat/>
    <w:rPr>
      <w:vertAlign w:val="superscript"/>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aa">
    <w:name w:val="脚注文本 字符"/>
    <w:basedOn w:val="a0"/>
    <w:link w:val="a9"/>
    <w:uiPriority w:val="99"/>
    <w:semiHidden/>
    <w:qFormat/>
    <w:rPr>
      <w:rFonts w:ascii="Calibri" w:eastAsia="宋体" w:hAnsi="Calibri" w:cs="Times New Roman"/>
      <w:sz w:val="18"/>
      <w:szCs w:val="18"/>
    </w:rPr>
  </w:style>
  <w:style w:type="paragraph" w:customStyle="1" w:styleId="Normal">
    <w:name w:val="[Normal]"/>
    <w:uiPriority w:val="6"/>
    <w:qFormat/>
    <w:rPr>
      <w:rFonts w:ascii="宋体" w:hAnsi="宋体" w:cstheme="minorBidi"/>
      <w:sz w:val="24"/>
      <w:lang w:eastAsia="en-US"/>
    </w:rPr>
  </w:style>
  <w:style w:type="paragraph" w:customStyle="1" w:styleId="1">
    <w:name w:val="列出段落1"/>
    <w:basedOn w:val="a"/>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F53045B-EB78-4FCB-A445-2DCBB982E89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3593</Words>
  <Characters>20486</Characters>
  <Application>Microsoft Office Word</Application>
  <DocSecurity>0</DocSecurity>
  <Lines>170</Lines>
  <Paragraphs>48</Paragraphs>
  <ScaleCrop>false</ScaleCrop>
  <Company>Microsoft</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5</cp:revision>
  <cp:lastPrinted>2018-01-30T06:12:00Z</cp:lastPrinted>
  <dcterms:created xsi:type="dcterms:W3CDTF">2024-10-28T04:46:00Z</dcterms:created>
  <dcterms:modified xsi:type="dcterms:W3CDTF">2024-10-28T04:47:00Z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