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F54" w:rsidRPr="001C6375" w:rsidRDefault="0099613E">
      <w:pPr>
        <w:jc w:val="center"/>
        <w:rPr>
          <w:rFonts w:ascii="黑体" w:eastAsia="黑体" w:hAnsi="黑体"/>
          <w:b/>
          <w:sz w:val="32"/>
          <w:szCs w:val="32"/>
        </w:rPr>
      </w:pPr>
      <w:r w:rsidRPr="001C6375">
        <w:rPr>
          <w:rFonts w:ascii="黑体" w:eastAsia="黑体" w:hAnsi="黑体" w:hint="eastAsia"/>
          <w:b/>
          <w:sz w:val="32"/>
          <w:szCs w:val="32"/>
        </w:rPr>
        <w:t>永清县行政</w:t>
      </w:r>
      <w:proofErr w:type="gramStart"/>
      <w:r w:rsidRPr="001C6375">
        <w:rPr>
          <w:rFonts w:ascii="黑体" w:eastAsia="黑体" w:hAnsi="黑体" w:hint="eastAsia"/>
          <w:b/>
          <w:sz w:val="32"/>
          <w:szCs w:val="32"/>
        </w:rPr>
        <w:t>审批局</w:t>
      </w:r>
      <w:bookmarkStart w:id="0" w:name="_GoBack"/>
      <w:bookmarkEnd w:id="0"/>
      <w:r w:rsidRPr="001C6375">
        <w:rPr>
          <w:rFonts w:ascii="黑体" w:eastAsia="黑体" w:hAnsi="黑体" w:hint="eastAsia"/>
          <w:b/>
          <w:sz w:val="32"/>
          <w:szCs w:val="32"/>
        </w:rPr>
        <w:t>农民</w:t>
      </w:r>
      <w:proofErr w:type="gramEnd"/>
      <w:r w:rsidRPr="001C6375">
        <w:rPr>
          <w:rFonts w:ascii="黑体" w:eastAsia="黑体" w:hAnsi="黑体" w:hint="eastAsia"/>
          <w:b/>
          <w:sz w:val="32"/>
          <w:szCs w:val="32"/>
        </w:rPr>
        <w:t>专业合作社设立、变更、注销登记流程图</w:t>
      </w:r>
    </w:p>
    <w:tbl>
      <w:tblPr>
        <w:tblStyle w:val="a5"/>
        <w:tblW w:w="14098" w:type="dxa"/>
        <w:tblLayout w:type="fixed"/>
        <w:tblLook w:val="04A0"/>
      </w:tblPr>
      <w:tblGrid>
        <w:gridCol w:w="2362"/>
        <w:gridCol w:w="2286"/>
        <w:gridCol w:w="2362"/>
        <w:gridCol w:w="2362"/>
        <w:gridCol w:w="2363"/>
        <w:gridCol w:w="2363"/>
      </w:tblGrid>
      <w:tr w:rsidR="00F54830" w:rsidTr="00BF6898">
        <w:trPr>
          <w:trHeight w:val="1066"/>
        </w:trPr>
        <w:tc>
          <w:tcPr>
            <w:tcW w:w="2362" w:type="dxa"/>
          </w:tcPr>
          <w:p w:rsidR="00F54830" w:rsidRDefault="009913EB">
            <w:pPr>
              <w:jc w:val="right"/>
              <w:rPr>
                <w:sz w:val="28"/>
              </w:rPr>
            </w:pPr>
            <w:r>
              <w:rPr>
                <w:sz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63" type="#_x0000_t32" style="position:absolute;left:0;text-align:left;margin-left:-3pt;margin-top:2.05pt;width:117pt;height:52.5pt;z-index:251687936;mso-width-relative:page;mso-height-relative:page" o:connectortype="straight"/>
              </w:pict>
            </w:r>
            <w:r w:rsidR="00F54830">
              <w:rPr>
                <w:rFonts w:hint="eastAsia"/>
                <w:sz w:val="28"/>
              </w:rPr>
              <w:t>时限</w:t>
            </w:r>
          </w:p>
          <w:p w:rsidR="00F54830" w:rsidRDefault="00F54830">
            <w:pPr>
              <w:jc w:val="left"/>
            </w:pPr>
            <w:r>
              <w:rPr>
                <w:rFonts w:hint="eastAsia"/>
                <w:sz w:val="28"/>
              </w:rPr>
              <w:t>工作流程</w:t>
            </w:r>
          </w:p>
        </w:tc>
        <w:tc>
          <w:tcPr>
            <w:tcW w:w="2286" w:type="dxa"/>
          </w:tcPr>
          <w:p w:rsidR="00F54830" w:rsidRDefault="00F54830">
            <w:pPr>
              <w:jc w:val="center"/>
            </w:pPr>
          </w:p>
          <w:p w:rsidR="00F54830" w:rsidRDefault="00F54830">
            <w:pPr>
              <w:jc w:val="center"/>
            </w:pPr>
            <w:r>
              <w:rPr>
                <w:rFonts w:hint="eastAsia"/>
                <w:sz w:val="24"/>
              </w:rPr>
              <w:t>当场办理</w:t>
            </w:r>
          </w:p>
        </w:tc>
        <w:tc>
          <w:tcPr>
            <w:tcW w:w="2362" w:type="dxa"/>
          </w:tcPr>
          <w:p w:rsidR="00F54830" w:rsidRDefault="00F54830"/>
          <w:p w:rsidR="00F54830" w:rsidRDefault="009913EB">
            <w:pPr>
              <w:jc w:val="center"/>
            </w:pPr>
            <w:r>
              <w:pict>
                <v:roundrect id="_x0000_s1064" style="position:absolute;left:0;text-align:left;margin-left:25.55pt;margin-top:25.45pt;width:438.75pt;height:214.5pt;z-index:251688960;mso-width-relative:page;mso-height-relative:page" arcsize="10923f">
                  <v:textbox style="mso-next-textbox:#_x0000_s1064">
                    <w:txbxContent>
                      <w:p w:rsidR="00782C2A" w:rsidRPr="00782C2A" w:rsidRDefault="00F54830" w:rsidP="0092688C">
                        <w:pPr>
                          <w:spacing w:line="220" w:lineRule="exact"/>
                          <w:ind w:firstLineChars="200" w:firstLine="360"/>
                          <w:rPr>
                            <w:rFonts w:asciiTheme="minorEastAsia" w:hAnsiTheme="minorEastAsia" w:cs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一、申报材料：</w:t>
                        </w:r>
                        <w:r w:rsidR="00782C2A" w:rsidRPr="00782C2A">
                          <w:rPr>
                            <w:rFonts w:asciiTheme="minorEastAsia" w:hAnsiTheme="minorEastAsia" w:cs="宋体" w:hint="eastAsia"/>
                            <w:sz w:val="18"/>
                            <w:szCs w:val="18"/>
                          </w:rPr>
                          <w:t>1、《农民专业合作社登记（备案）申请书》；2、全体设立人签名、盖章的设立大会纪要；3、全体设立人签名、盖章的章程；4、法定代表人、理事的任职文件和身份证明；5、全体出资成员签名、盖章的出资清单；6、法定代表人签署的成员名册和成员身份证明复印件；7、住所使用证明；8、指定代表或者委托代理人的证明；9、名称预先核准通知书（经名称预先核准的须提交）；</w:t>
                        </w:r>
                      </w:p>
                      <w:p w:rsidR="00782C2A" w:rsidRPr="00782C2A" w:rsidRDefault="00782C2A" w:rsidP="0092688C">
                        <w:pPr>
                          <w:spacing w:line="220" w:lineRule="exact"/>
                          <w:rPr>
                            <w:rFonts w:asciiTheme="minorEastAsia" w:hAnsiTheme="minorEastAsia" w:cs="宋体"/>
                            <w:sz w:val="18"/>
                            <w:szCs w:val="18"/>
                          </w:rPr>
                        </w:pPr>
                        <w:r w:rsidRPr="00782C2A">
                          <w:rPr>
                            <w:rFonts w:asciiTheme="minorEastAsia" w:hAnsiTheme="minorEastAsia" w:cs="宋体" w:hint="eastAsia"/>
                            <w:sz w:val="18"/>
                            <w:szCs w:val="18"/>
                          </w:rPr>
                          <w:t>10、农民专业合作社申请登记的业务范围中有法律、行政法规或者国务院决定规定必须在登记前报经批准的项目，应当提交有关的许可证书或者批准文件复印件。</w:t>
                        </w:r>
                      </w:p>
                      <w:p w:rsidR="0092688C" w:rsidRPr="009E3E99" w:rsidRDefault="00F54830" w:rsidP="0092688C">
                        <w:pPr>
                          <w:spacing w:line="220" w:lineRule="exact"/>
                          <w:rPr>
                            <w:rFonts w:asciiTheme="minorEastAsia" w:hAnsiTheme="minorEastAsia" w:cs="仿宋"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二、法律依据：</w:t>
                        </w:r>
                        <w:r w:rsidR="0092688C" w:rsidRPr="009E3E99">
                          <w:rPr>
                            <w:rFonts w:asciiTheme="minorEastAsia" w:hAnsiTheme="minorEastAsia" w:cs="仿宋" w:hint="eastAsia"/>
                            <w:bCs/>
                            <w:sz w:val="18"/>
                            <w:szCs w:val="18"/>
                          </w:rPr>
                          <w:t>《中华人民共和国农民专业合作社法》（2006年10月31日主席令第五十七号）第十三条</w:t>
                        </w:r>
                      </w:p>
                      <w:p w:rsidR="0092688C" w:rsidRPr="009E3E99" w:rsidRDefault="0092688C" w:rsidP="0092688C">
                        <w:pPr>
                          <w:spacing w:line="220" w:lineRule="exact"/>
                          <w:rPr>
                            <w:rFonts w:asciiTheme="minorEastAsia" w:hAnsiTheme="minorEastAsia" w:cs="仿宋"/>
                            <w:bCs/>
                            <w:sz w:val="18"/>
                            <w:szCs w:val="18"/>
                          </w:rPr>
                        </w:pPr>
                        <w:r w:rsidRPr="009E3E99">
                          <w:rPr>
                            <w:rFonts w:asciiTheme="minorEastAsia" w:hAnsiTheme="minorEastAsia" w:cs="仿宋" w:hint="eastAsia"/>
                            <w:bCs/>
                            <w:sz w:val="18"/>
                            <w:szCs w:val="18"/>
                          </w:rPr>
                          <w:t>《农民专业合作社登记管理条例》（2007年5月28日国务院令第498号，2014年2月19日予以修改）第四条、第十六条、第二十条、第二十五条</w:t>
                        </w:r>
                      </w:p>
                      <w:p w:rsidR="00F54830" w:rsidRPr="0092688C" w:rsidRDefault="00F54830" w:rsidP="00782C2A">
                        <w:pPr>
                          <w:spacing w:line="220" w:lineRule="exact"/>
                          <w:rPr>
                            <w:rFonts w:asciiTheme="minorEastAsia" w:hAnsiTheme="minorEastAsia"/>
                            <w:sz w:val="18"/>
                            <w:szCs w:val="18"/>
                          </w:rPr>
                        </w:pPr>
                      </w:p>
                      <w:p w:rsidR="00F54830" w:rsidRDefault="00F54830" w:rsidP="00782C2A">
                        <w:pPr>
                          <w:spacing w:line="220" w:lineRule="exact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三、是否收费：无</w:t>
                        </w:r>
                      </w:p>
                      <w:p w:rsidR="00F54830" w:rsidRDefault="00F54830" w:rsidP="00782C2A">
                        <w:pPr>
                          <w:spacing w:line="220" w:lineRule="exact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四、实施主体：永清县行政</w:t>
                        </w:r>
                        <w:proofErr w:type="gramStart"/>
                        <w:r>
                          <w:rPr>
                            <w:rFonts w:hint="eastAsia"/>
                            <w:sz w:val="18"/>
                          </w:rPr>
                          <w:t>审批局</w:t>
                        </w:r>
                        <w:proofErr w:type="gramEnd"/>
                        <w:r>
                          <w:rPr>
                            <w:rFonts w:hint="eastAsia"/>
                            <w:sz w:val="18"/>
                          </w:rPr>
                          <w:t xml:space="preserve">  </w:t>
                        </w:r>
                        <w:r>
                          <w:rPr>
                            <w:rFonts w:hint="eastAsia"/>
                            <w:sz w:val="18"/>
                          </w:rPr>
                          <w:t>承办机构：</w:t>
                        </w:r>
                        <w:r w:rsidR="0092688C">
                          <w:rPr>
                            <w:rFonts w:hint="eastAsia"/>
                            <w:sz w:val="18"/>
                          </w:rPr>
                          <w:t>企业注册股</w:t>
                        </w:r>
                      </w:p>
                      <w:p w:rsidR="00F54830" w:rsidRDefault="00F54830" w:rsidP="00782C2A">
                        <w:pPr>
                          <w:spacing w:line="220" w:lineRule="exact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五、办理时限：法定时限为</w:t>
                        </w:r>
                        <w:r w:rsidR="0034368D">
                          <w:rPr>
                            <w:rFonts w:hint="eastAsia"/>
                            <w:sz w:val="18"/>
                          </w:rPr>
                          <w:t>10</w:t>
                        </w:r>
                        <w:r>
                          <w:rPr>
                            <w:rFonts w:hint="eastAsia"/>
                            <w:sz w:val="18"/>
                          </w:rPr>
                          <w:t>日</w:t>
                        </w:r>
                        <w:r>
                          <w:rPr>
                            <w:rFonts w:hint="eastAsia"/>
                            <w:sz w:val="18"/>
                          </w:rPr>
                          <w:t xml:space="preserve"> </w:t>
                        </w:r>
                      </w:p>
                      <w:p w:rsidR="00F54830" w:rsidRDefault="00F54830" w:rsidP="00782C2A">
                        <w:pPr>
                          <w:spacing w:line="220" w:lineRule="exact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六、联系电话：</w:t>
                        </w:r>
                        <w:r w:rsidR="0034368D">
                          <w:rPr>
                            <w:rFonts w:hint="eastAsia"/>
                            <w:sz w:val="18"/>
                          </w:rPr>
                          <w:t>0316-6699003</w:t>
                        </w:r>
                      </w:p>
                      <w:p w:rsidR="00F54830" w:rsidRDefault="00F54830" w:rsidP="00782C2A">
                        <w:pPr>
                          <w:spacing w:line="220" w:lineRule="exact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七、监督电话：</w:t>
                        </w:r>
                        <w:r>
                          <w:rPr>
                            <w:rFonts w:hint="eastAsia"/>
                            <w:sz w:val="18"/>
                          </w:rPr>
                          <w:t>0316-6699011</w:t>
                        </w:r>
                      </w:p>
                    </w:txbxContent>
                  </v:textbox>
                </v:roundrect>
              </w:pict>
            </w:r>
            <w:r w:rsidR="00F54830">
              <w:rPr>
                <w:rFonts w:hint="eastAsia"/>
                <w:sz w:val="22"/>
              </w:rPr>
              <w:t>当场办理</w:t>
            </w:r>
          </w:p>
        </w:tc>
        <w:tc>
          <w:tcPr>
            <w:tcW w:w="4725" w:type="dxa"/>
            <w:gridSpan w:val="2"/>
          </w:tcPr>
          <w:p w:rsidR="00F54830" w:rsidRPr="00B10708" w:rsidRDefault="00F54830" w:rsidP="00B10708"/>
          <w:p w:rsidR="00F54830" w:rsidRPr="00B10708" w:rsidRDefault="00B163D5" w:rsidP="00F54830">
            <w:pPr>
              <w:jc w:val="center"/>
            </w:pPr>
            <w:r>
              <w:rPr>
                <w:rFonts w:hint="eastAsia"/>
              </w:rPr>
              <w:t>2</w:t>
            </w:r>
            <w:r w:rsidR="00F54830" w:rsidRPr="00B10708">
              <w:rPr>
                <w:rFonts w:hint="eastAsia"/>
              </w:rPr>
              <w:t>0</w:t>
            </w:r>
            <w:r w:rsidR="00F54830" w:rsidRPr="00B10708">
              <w:rPr>
                <w:rFonts w:hint="eastAsia"/>
              </w:rPr>
              <w:t>日</w:t>
            </w:r>
          </w:p>
          <w:p w:rsidR="00F54830" w:rsidRPr="00B10708" w:rsidRDefault="00F54830" w:rsidP="00B10708"/>
          <w:p w:rsidR="00F54830" w:rsidRPr="00B10708" w:rsidRDefault="00F54830" w:rsidP="00B10708">
            <w:r w:rsidRPr="00B10708">
              <w:rPr>
                <w:rFonts w:hint="eastAsia"/>
              </w:rPr>
              <w:t>2</w:t>
            </w:r>
            <w:r w:rsidRPr="00B10708">
              <w:rPr>
                <w:rFonts w:hint="eastAsia"/>
              </w:rPr>
              <w:t>个工作日</w:t>
            </w:r>
          </w:p>
        </w:tc>
        <w:tc>
          <w:tcPr>
            <w:tcW w:w="2363" w:type="dxa"/>
          </w:tcPr>
          <w:p w:rsidR="00F54830" w:rsidRDefault="00F54830"/>
          <w:p w:rsidR="00F54830" w:rsidRDefault="00F54830">
            <w:pPr>
              <w:jc w:val="center"/>
            </w:pPr>
            <w:r>
              <w:rPr>
                <w:rFonts w:hint="eastAsia"/>
              </w:rPr>
              <w:t>当场办理</w:t>
            </w:r>
          </w:p>
        </w:tc>
      </w:tr>
      <w:tr w:rsidR="00AA3F54" w:rsidTr="00D106EA">
        <w:trPr>
          <w:trHeight w:val="1563"/>
        </w:trPr>
        <w:tc>
          <w:tcPr>
            <w:tcW w:w="2362" w:type="dxa"/>
          </w:tcPr>
          <w:p w:rsidR="00AA3F54" w:rsidRDefault="00AA3F54">
            <w:pPr>
              <w:jc w:val="center"/>
            </w:pPr>
          </w:p>
          <w:p w:rsidR="00AA3F54" w:rsidRDefault="00AA3F54">
            <w:pPr>
              <w:jc w:val="center"/>
            </w:pPr>
          </w:p>
          <w:p w:rsidR="00AA3F54" w:rsidRDefault="009913EB">
            <w:pPr>
              <w:jc w:val="center"/>
            </w:pPr>
            <w:r w:rsidRPr="009913EB">
              <w:rPr>
                <w:sz w:val="32"/>
              </w:rPr>
              <w:pict>
                <v:shape id="_x0000_s1034" type="#_x0000_t32" style="position:absolute;left:0;text-align:left;margin-left:105.75pt;margin-top:4.7pt;width:.05pt;height:112.5pt;flip:y;z-index:251665408;mso-width-relative:page;mso-height-relative:page" o:connectortype="straight"/>
              </w:pict>
            </w:r>
            <w:r w:rsidRPr="009913EB">
              <w:rPr>
                <w:sz w:val="32"/>
              </w:rPr>
              <w:pict>
                <v:shape id="_x0000_s1035" type="#_x0000_t32" style="position:absolute;left:0;text-align:left;margin-left:105.75pt;margin-top:4.7pt;width:24pt;height:0;z-index:251666432;mso-width-relative:page;mso-height-relative:page" o:connectortype="straight">
                  <v:stroke endarrow="block"/>
                </v:shape>
              </w:pict>
            </w:r>
            <w:r w:rsidR="0099613E">
              <w:rPr>
                <w:rFonts w:hint="eastAsia"/>
                <w:sz w:val="28"/>
              </w:rPr>
              <w:t xml:space="preserve">   </w:t>
            </w:r>
            <w:r w:rsidR="00B71C62">
              <w:rPr>
                <w:rFonts w:hint="eastAsia"/>
                <w:sz w:val="28"/>
              </w:rPr>
              <w:t xml:space="preserve">  </w:t>
            </w:r>
            <w:r w:rsidR="001C6375">
              <w:rPr>
                <w:rFonts w:hint="eastAsia"/>
                <w:sz w:val="28"/>
              </w:rPr>
              <w:t>受理</w:t>
            </w:r>
            <w:r w:rsidR="00B71C62">
              <w:rPr>
                <w:rFonts w:hint="eastAsia"/>
                <w:sz w:val="28"/>
              </w:rPr>
              <w:t xml:space="preserve">   </w:t>
            </w:r>
            <w:r w:rsidR="00C02ED2">
              <w:rPr>
                <w:rFonts w:hint="eastAsia"/>
                <w:sz w:val="28"/>
              </w:rPr>
              <w:t xml:space="preserve"> </w:t>
            </w:r>
            <w:r w:rsidR="0099613E">
              <w:rPr>
                <w:rFonts w:hint="eastAsia"/>
              </w:rPr>
              <w:t>不</w:t>
            </w:r>
          </w:p>
          <w:p w:rsidR="00AA3F54" w:rsidRDefault="0099613E">
            <w:pPr>
              <w:ind w:right="105"/>
              <w:jc w:val="right"/>
            </w:pPr>
            <w:r>
              <w:rPr>
                <w:rFonts w:hint="eastAsia"/>
              </w:rPr>
              <w:t>符</w:t>
            </w:r>
          </w:p>
        </w:tc>
        <w:tc>
          <w:tcPr>
            <w:tcW w:w="2286" w:type="dxa"/>
          </w:tcPr>
          <w:p w:rsidR="00AA3F54" w:rsidRDefault="009913EB">
            <w:r>
              <w:pict>
                <v:shape id="_x0000_s1031" type="#_x0000_t32" style="position:absolute;left:0;text-align:left;margin-left:101.65pt;margin-top:28.4pt;width:18pt;height:.05pt;flip:x;z-index:25166336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pict>
                <v:shape id="_x0000_s1057" type="#_x0000_t32" style="position:absolute;left:0;text-align:left;margin-left:53.7pt;margin-top:59.9pt;width:.05pt;height:18pt;z-index:25168281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pict>
                <v:oval id="_x0000_s1027" style="position:absolute;left:0;text-align:left;margin-left:11.65pt;margin-top:5.9pt;width:85.5pt;height:57pt;z-index:251659264;mso-position-horizontal-relative:text;mso-position-vertical-relative:text;mso-width-relative:page;mso-height-relative:page">
                  <v:textbox style="mso-next-textbox:#_x0000_s1027">
                    <w:txbxContent>
                      <w:p w:rsidR="00AA3F54" w:rsidRDefault="00B71C62">
                        <w:pPr>
                          <w:spacing w:line="220" w:lineRule="exact"/>
                          <w:jc w:val="distribute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材料齐全符合法定形式申报</w:t>
                        </w:r>
                      </w:p>
                    </w:txbxContent>
                  </v:textbox>
                </v:oval>
              </w:pict>
            </w:r>
          </w:p>
        </w:tc>
        <w:tc>
          <w:tcPr>
            <w:tcW w:w="2362" w:type="dxa"/>
          </w:tcPr>
          <w:p w:rsidR="00AA3F54" w:rsidRDefault="0099613E">
            <w:pPr>
              <w:ind w:firstLineChars="100" w:firstLine="210"/>
            </w:pPr>
            <w:r>
              <w:rPr>
                <w:rFonts w:hint="eastAsia"/>
              </w:rPr>
              <w:t>初</w:t>
            </w:r>
          </w:p>
          <w:p w:rsidR="00AA3F54" w:rsidRDefault="009913EB">
            <w:r>
              <w:pict>
                <v:shape id="_x0000_s1030" type="#_x0000_t32" style="position:absolute;left:0;text-align:left;margin-left:5.35pt;margin-top:12.8pt;width:0;height:120pt;flip:y;z-index:251662336;mso-position-horizontal-relative:text;mso-position-vertical-relative:text;mso-width-relative:page;mso-height-relative:page" o:connectortype="straight"/>
              </w:pict>
            </w:r>
            <w:r w:rsidR="0099613E">
              <w:rPr>
                <w:rFonts w:hint="eastAsia"/>
              </w:rPr>
              <w:t xml:space="preserve">  </w:t>
            </w:r>
            <w:r w:rsidR="0099613E">
              <w:rPr>
                <w:rFonts w:hint="eastAsia"/>
              </w:rPr>
              <w:t>审，</w:t>
            </w:r>
          </w:p>
          <w:p w:rsidR="00AA3F54" w:rsidRDefault="0099613E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一</w:t>
            </w:r>
          </w:p>
          <w:p w:rsidR="00AA3F54" w:rsidRDefault="0099613E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次</w:t>
            </w:r>
          </w:p>
          <w:p w:rsidR="00AA3F54" w:rsidRDefault="0099613E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性</w:t>
            </w:r>
          </w:p>
        </w:tc>
        <w:tc>
          <w:tcPr>
            <w:tcW w:w="2362" w:type="dxa"/>
          </w:tcPr>
          <w:p w:rsidR="00AA3F54" w:rsidRDefault="00AA3F54"/>
        </w:tc>
        <w:tc>
          <w:tcPr>
            <w:tcW w:w="2363" w:type="dxa"/>
          </w:tcPr>
          <w:p w:rsidR="00AA3F54" w:rsidRDefault="00AA3F54"/>
        </w:tc>
        <w:tc>
          <w:tcPr>
            <w:tcW w:w="2363" w:type="dxa"/>
          </w:tcPr>
          <w:p w:rsidR="00AA3F54" w:rsidRDefault="00AA3F54"/>
        </w:tc>
      </w:tr>
      <w:tr w:rsidR="00AA3F54" w:rsidTr="00D106EA">
        <w:trPr>
          <w:trHeight w:val="1696"/>
        </w:trPr>
        <w:tc>
          <w:tcPr>
            <w:tcW w:w="2362" w:type="dxa"/>
          </w:tcPr>
          <w:p w:rsidR="00AA3F54" w:rsidRDefault="0099613E">
            <w:pPr>
              <w:ind w:right="105"/>
              <w:jc w:val="right"/>
            </w:pPr>
            <w:r>
              <w:rPr>
                <w:rFonts w:hint="eastAsia"/>
              </w:rPr>
              <w:t>合</w:t>
            </w:r>
          </w:p>
          <w:p w:rsidR="00AA3F54" w:rsidRDefault="0099613E">
            <w:pPr>
              <w:ind w:right="105"/>
              <w:jc w:val="right"/>
            </w:pPr>
            <w:r>
              <w:rPr>
                <w:rFonts w:hint="eastAsia"/>
              </w:rPr>
              <w:t>条</w:t>
            </w:r>
          </w:p>
          <w:p w:rsidR="00AA3F54" w:rsidRDefault="0099613E">
            <w:pPr>
              <w:tabs>
                <w:tab w:val="center" w:pos="1073"/>
                <w:tab w:val="right" w:pos="2146"/>
              </w:tabs>
              <w:jc w:val="left"/>
            </w:pPr>
            <w:r>
              <w:tab/>
            </w:r>
            <w:r w:rsidR="00B71C62">
              <w:rPr>
                <w:rFonts w:hint="eastAsia"/>
              </w:rPr>
              <w:t xml:space="preserve">       </w:t>
            </w:r>
            <w:r w:rsidR="001C6375">
              <w:rPr>
                <w:rFonts w:hint="eastAsia"/>
                <w:sz w:val="24"/>
              </w:rPr>
              <w:t>审查</w:t>
            </w:r>
            <w:r>
              <w:rPr>
                <w:rFonts w:hint="eastAsia"/>
                <w:sz w:val="24"/>
              </w:rPr>
              <w:t xml:space="preserve"> </w:t>
            </w:r>
            <w:r w:rsidR="00B71C62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件</w:t>
            </w:r>
            <w:r>
              <w:rPr>
                <w:rFonts w:hint="eastAsia"/>
              </w:rPr>
              <w:t xml:space="preserve">  </w:t>
            </w:r>
          </w:p>
          <w:p w:rsidR="00AA3F54" w:rsidRDefault="0099613E">
            <w:pPr>
              <w:ind w:right="105"/>
              <w:jc w:val="right"/>
            </w:pPr>
            <w:r>
              <w:rPr>
                <w:rFonts w:hint="eastAsia"/>
              </w:rPr>
              <w:t>退</w:t>
            </w:r>
          </w:p>
          <w:p w:rsidR="00AA3F54" w:rsidRDefault="009913EB">
            <w:pPr>
              <w:ind w:right="105"/>
              <w:jc w:val="right"/>
            </w:pPr>
            <w:r w:rsidRPr="009913EB">
              <w:rPr>
                <w:sz w:val="28"/>
              </w:rPr>
              <w:pict>
                <v:shape id="_x0000_s1033" type="#_x0000_t32" style="position:absolute;left:0;text-align:left;margin-left:105.75pt;margin-top:7.35pt;width:15pt;height:0;flip:x;z-index:251664384;mso-position-horizontal-relative:text;mso-position-vertical-relative:text;mso-width-relative:page;mso-height-relative:page" o:connectortype="straight"/>
              </w:pict>
            </w:r>
            <w:r w:rsidR="0099613E">
              <w:rPr>
                <w:rFonts w:hint="eastAsia"/>
              </w:rPr>
              <w:t>回</w:t>
            </w:r>
          </w:p>
        </w:tc>
        <w:tc>
          <w:tcPr>
            <w:tcW w:w="2286" w:type="dxa"/>
          </w:tcPr>
          <w:p w:rsidR="00AA3F54" w:rsidRDefault="009913EB">
            <w:r>
              <w:pict>
                <v:shape id="_x0000_s1029" type="#_x0000_t32" style="position:absolute;left:0;text-align:left;margin-left:101.65pt;margin-top:69.75pt;width:18pt;height:0;z-index:251661312;mso-position-horizontal-relative:text;mso-position-vertical-relative:text;mso-width-relative:page;mso-height-relative:page" o:connectortype="straight"/>
              </w:pict>
            </w:r>
            <w: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028" type="#_x0000_t4" style="position:absolute;left:0;text-align:left;margin-left:2.65pt;margin-top:-.75pt;width:99pt;height:137.25pt;z-index:251660288;mso-position-horizontal-relative:text;mso-position-vertical-relative:text;mso-width-relative:page;mso-height-relative:page">
                  <v:textbox style="mso-next-textbox:#_x0000_s1028">
                    <w:txbxContent>
                      <w:p w:rsidR="00AA3F54" w:rsidRDefault="00711B25">
                        <w:pPr>
                          <w:spacing w:line="220" w:lineRule="exact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审查员审查申请材（</w:t>
                        </w:r>
                        <w:proofErr w:type="gramStart"/>
                        <w:r>
                          <w:rPr>
                            <w:rFonts w:hint="eastAsia"/>
                            <w:sz w:val="18"/>
                          </w:rPr>
                          <w:t>含需核实</w:t>
                        </w:r>
                        <w:proofErr w:type="gramEnd"/>
                        <w:r>
                          <w:rPr>
                            <w:rFonts w:hint="eastAsia"/>
                            <w:sz w:val="18"/>
                          </w:rPr>
                          <w:t>）料齐全符合法定形式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362" w:type="dxa"/>
          </w:tcPr>
          <w:p w:rsidR="00AA3F54" w:rsidRDefault="0099613E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告</w:t>
            </w:r>
          </w:p>
          <w:p w:rsidR="00AA3F54" w:rsidRDefault="0099613E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知</w:t>
            </w:r>
          </w:p>
          <w:p w:rsidR="00AA3F54" w:rsidRDefault="0099613E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补</w:t>
            </w:r>
          </w:p>
          <w:p w:rsidR="00AA3F54" w:rsidRDefault="0099613E">
            <w:r>
              <w:rPr>
                <w:rFonts w:hint="eastAsia"/>
              </w:rPr>
              <w:t xml:space="preserve">  </w:t>
            </w:r>
            <w:r w:rsidR="00C02ED2">
              <w:rPr>
                <w:rFonts w:hint="eastAsia"/>
              </w:rPr>
              <w:t>齐</w:t>
            </w:r>
          </w:p>
          <w:p w:rsidR="00AA3F54" w:rsidRDefault="0099613E" w:rsidP="00C02ED2">
            <w:pPr>
              <w:ind w:firstLineChars="50" w:firstLine="105"/>
            </w:pPr>
            <w:r>
              <w:rPr>
                <w:rFonts w:hint="eastAsia"/>
              </w:rPr>
              <w:t xml:space="preserve"> </w:t>
            </w:r>
            <w:r w:rsidR="00C02ED2">
              <w:rPr>
                <w:rFonts w:hint="eastAsia"/>
              </w:rPr>
              <w:t>材</w:t>
            </w:r>
          </w:p>
        </w:tc>
        <w:tc>
          <w:tcPr>
            <w:tcW w:w="2362" w:type="dxa"/>
          </w:tcPr>
          <w:p w:rsidR="00AA3F54" w:rsidRDefault="00AA3F54"/>
        </w:tc>
        <w:tc>
          <w:tcPr>
            <w:tcW w:w="2363" w:type="dxa"/>
          </w:tcPr>
          <w:p w:rsidR="00AA3F54" w:rsidRDefault="00AA3F54"/>
        </w:tc>
        <w:tc>
          <w:tcPr>
            <w:tcW w:w="2363" w:type="dxa"/>
          </w:tcPr>
          <w:p w:rsidR="00AA3F54" w:rsidRDefault="00AA3F54"/>
        </w:tc>
      </w:tr>
      <w:tr w:rsidR="00AA3F54" w:rsidTr="00D106EA">
        <w:trPr>
          <w:trHeight w:val="1435"/>
        </w:trPr>
        <w:tc>
          <w:tcPr>
            <w:tcW w:w="2362" w:type="dxa"/>
          </w:tcPr>
          <w:p w:rsidR="00AA3F54" w:rsidRDefault="00AA3F54">
            <w:pPr>
              <w:jc w:val="center"/>
            </w:pPr>
          </w:p>
          <w:p w:rsidR="00AA3F54" w:rsidRDefault="00AA3F54">
            <w:pPr>
              <w:jc w:val="center"/>
            </w:pPr>
          </w:p>
          <w:p w:rsidR="00AA3F54" w:rsidRDefault="001C6375">
            <w:pPr>
              <w:jc w:val="center"/>
            </w:pPr>
            <w:r>
              <w:rPr>
                <w:rFonts w:hint="eastAsia"/>
                <w:sz w:val="24"/>
              </w:rPr>
              <w:t>决定</w:t>
            </w:r>
          </w:p>
        </w:tc>
        <w:tc>
          <w:tcPr>
            <w:tcW w:w="2286" w:type="dxa"/>
          </w:tcPr>
          <w:p w:rsidR="00AA3F54" w:rsidRDefault="00AA3F54"/>
          <w:p w:rsidR="00AA3F54" w:rsidRDefault="009913EB">
            <w:r>
              <w:pict>
                <v:roundrect id="_x0000_s1040" style="position:absolute;left:0;text-align:left;margin-left:106.15pt;margin-top:13.1pt;width:153.7pt;height:50.25pt;z-index:251669504;mso-position-horizontal-relative:text;mso-position-vertical-relative:text;mso-width-relative:page;mso-height-relative:page" arcsize="10923f">
                  <v:textbox style="mso-next-textbox:#_x0000_s1040">
                    <w:txbxContent>
                      <w:p w:rsidR="00AA3F54" w:rsidRPr="00A8085E" w:rsidRDefault="00347B0B" w:rsidP="00A8085E">
                        <w:pPr>
                          <w:spacing w:line="220" w:lineRule="exact"/>
                          <w:jc w:val="center"/>
                          <w:rPr>
                            <w:u w:val="single"/>
                          </w:rPr>
                        </w:pPr>
                        <w:r>
                          <w:rPr>
                            <w:rFonts w:hint="eastAsia"/>
                            <w:u w:val="single"/>
                          </w:rPr>
                          <w:t>审查员决定受理并发受理通知书</w:t>
                        </w:r>
                        <w:r>
                          <w:rPr>
                            <w:rFonts w:hint="eastAsia"/>
                            <w:u w:val="single"/>
                          </w:rPr>
                          <w:t>(</w:t>
                        </w:r>
                        <w:r>
                          <w:rPr>
                            <w:rFonts w:hint="eastAsia"/>
                            <w:u w:val="single"/>
                          </w:rPr>
                          <w:t>当场登记的不发受理通知书</w:t>
                        </w:r>
                      </w:p>
                    </w:txbxContent>
                  </v:textbox>
                </v:roundrect>
              </w:pict>
            </w:r>
          </w:p>
          <w:p w:rsidR="00AA3F54" w:rsidRDefault="009913EB">
            <w:r>
              <w:pict>
                <v:shape id="_x0000_s1041" type="#_x0000_t32" style="position:absolute;left:0;text-align:left;margin-left:58.1pt;margin-top:11.75pt;width:48.05pt;height:.05pt;z-index:251670528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pict>
                <v:shape id="_x0000_s1037" type="#_x0000_t32" style="position:absolute;left:0;text-align:left;margin-left:52.15pt;margin-top:11.75pt;width:.75pt;height:0;z-index:251668480;mso-position-horizontal-relative:text;mso-position-vertical-relative:text;mso-width-relative:page;mso-height-relative:page" o:connectortype="straight"/>
              </w:pict>
            </w:r>
            <w:r w:rsidR="0099613E">
              <w:rPr>
                <w:rFonts w:hint="eastAsia"/>
              </w:rPr>
              <w:t xml:space="preserve">              </w:t>
            </w:r>
            <w:r w:rsidR="0099613E">
              <w:rPr>
                <w:rFonts w:hint="eastAsia"/>
              </w:rPr>
              <w:t>受理</w:t>
            </w:r>
          </w:p>
        </w:tc>
        <w:tc>
          <w:tcPr>
            <w:tcW w:w="2362" w:type="dxa"/>
          </w:tcPr>
          <w:p w:rsidR="00AA3F54" w:rsidRDefault="0099613E">
            <w:r>
              <w:rPr>
                <w:rFonts w:hint="eastAsia"/>
              </w:rPr>
              <w:t xml:space="preserve">  </w:t>
            </w:r>
            <w:r w:rsidR="00C02ED2">
              <w:rPr>
                <w:rFonts w:hint="eastAsia"/>
              </w:rPr>
              <w:t>料</w:t>
            </w:r>
          </w:p>
        </w:tc>
        <w:tc>
          <w:tcPr>
            <w:tcW w:w="2362" w:type="dxa"/>
          </w:tcPr>
          <w:p w:rsidR="00AA3F54" w:rsidRDefault="009913EB">
            <w:r>
              <w:pict>
                <v:shape id="_x0000_s1048" type="#_x0000_t32" style="position:absolute;left:0;text-align:left;margin-left:37.2pt;margin-top:57.95pt;width:99pt;height:0;z-index:251677696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</w:p>
          <w:p w:rsidR="00AA3F54" w:rsidRDefault="00AA3F54"/>
          <w:p w:rsidR="00AA3F54" w:rsidRDefault="00AA3F54"/>
          <w:p w:rsidR="00AA3F54" w:rsidRDefault="009913EB">
            <w:pPr>
              <w:wordWrap w:val="0"/>
              <w:jc w:val="right"/>
              <w:rPr>
                <w:sz w:val="18"/>
                <w:szCs w:val="18"/>
              </w:rPr>
            </w:pPr>
            <w:r w:rsidRPr="009913EB">
              <w:pict>
                <v:shape id="_x0000_s1047" type="#_x0000_t32" style="position:absolute;left:0;text-align:left;margin-left:37.2pt;margin-top:11.15pt;width:.05pt;height:45pt;flip:y;z-index:251676672;mso-width-relative:page;mso-height-relative:page" o:connectortype="straight"/>
              </w:pict>
            </w:r>
            <w:r w:rsidR="00B10708">
              <w:rPr>
                <w:rFonts w:hint="eastAsia"/>
                <w:sz w:val="18"/>
                <w:szCs w:val="18"/>
              </w:rPr>
              <w:t xml:space="preserve"> </w:t>
            </w:r>
            <w:r w:rsidR="0099613E">
              <w:rPr>
                <w:rFonts w:hint="eastAsia"/>
                <w:sz w:val="18"/>
                <w:szCs w:val="18"/>
              </w:rPr>
              <w:t>准予许可</w:t>
            </w:r>
            <w:r w:rsidR="0099613E">
              <w:rPr>
                <w:rFonts w:hint="eastAsia"/>
                <w:sz w:val="18"/>
                <w:szCs w:val="18"/>
              </w:rPr>
              <w:t xml:space="preserve">   </w:t>
            </w:r>
            <w:r w:rsidR="0099613E">
              <w:rPr>
                <w:rFonts w:hint="eastAsia"/>
                <w:sz w:val="20"/>
                <w:szCs w:val="18"/>
              </w:rPr>
              <w:t>办结</w:t>
            </w:r>
          </w:p>
        </w:tc>
        <w:tc>
          <w:tcPr>
            <w:tcW w:w="2363" w:type="dxa"/>
          </w:tcPr>
          <w:p w:rsidR="00AA3F54" w:rsidRDefault="009913EB">
            <w:r>
              <w:pict>
                <v:roundrect id="_x0000_s1049" style="position:absolute;left:0;text-align:left;margin-left:18.1pt;margin-top:28.7pt;width:77.25pt;height:41.25pt;z-index:251678720;mso-position-horizontal-relative:text;mso-position-vertical-relative:text;mso-width-relative:page;mso-height-relative:page" arcsize="10923f">
                  <v:textbox style="mso-next-textbox:#_x0000_s1049">
                    <w:txbxContent>
                      <w:p w:rsidR="00AA3F54" w:rsidRDefault="00566673"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出具《准予登记通知书》</w:t>
                        </w:r>
                      </w:p>
                    </w:txbxContent>
                  </v:textbox>
                </v:roundrect>
              </w:pict>
            </w:r>
            <w:r>
              <w:pict>
                <v:shape id="_x0000_s1050" type="#_x0000_t32" style="position:absolute;left:0;text-align:left;margin-left:95.35pt;margin-top:57.95pt;width:40.5pt;height:0;z-index:251679744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</w:p>
        </w:tc>
        <w:tc>
          <w:tcPr>
            <w:tcW w:w="2363" w:type="dxa"/>
          </w:tcPr>
          <w:p w:rsidR="00AA3F54" w:rsidRDefault="009913EB">
            <w:r>
              <w:rPr>
                <w:noProof/>
              </w:rPr>
              <w:pict>
                <v:shape id="_x0000_s1062" type="#_x0000_t32" style="position:absolute;left:0;text-align:left;margin-left:56pt;margin-top:69.95pt;width:.05pt;height:33pt;z-index:251685888;mso-position-horizontal-relative:text;mso-position-vertical-relative:text" o:connectortype="straight">
                  <v:stroke endarrow="block"/>
                </v:shape>
              </w:pict>
            </w:r>
            <w:r>
              <w:pict>
                <v:roundrect id="_x0000_s1052" style="position:absolute;left:0;text-align:left;margin-left:17.7pt;margin-top:42.95pt;width:73.5pt;height:27pt;z-index:251680768;mso-position-horizontal-relative:text;mso-position-vertical-relative:text;mso-width-relative:page;mso-height-relative:page" arcsize="10923f">
                  <v:textbox style="mso-next-textbox:#_x0000_s1052">
                    <w:txbxContent>
                      <w:p w:rsidR="00AA3F54" w:rsidRDefault="00566673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领取营业执照</w:t>
                        </w:r>
                      </w:p>
                      <w:p w:rsidR="00AA3F54" w:rsidRDefault="00AA3F54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oundrect>
              </w:pict>
            </w:r>
          </w:p>
        </w:tc>
      </w:tr>
      <w:tr w:rsidR="00AA3F54" w:rsidTr="00D106EA">
        <w:trPr>
          <w:trHeight w:val="1656"/>
        </w:trPr>
        <w:tc>
          <w:tcPr>
            <w:tcW w:w="2362" w:type="dxa"/>
          </w:tcPr>
          <w:p w:rsidR="00AA3F54" w:rsidRDefault="00AA3F54">
            <w:pPr>
              <w:rPr>
                <w:sz w:val="28"/>
              </w:rPr>
            </w:pPr>
          </w:p>
          <w:p w:rsidR="00AA3F54" w:rsidRDefault="001C6375">
            <w:pPr>
              <w:jc w:val="center"/>
            </w:pPr>
            <w:r>
              <w:rPr>
                <w:rFonts w:hint="eastAsia"/>
                <w:sz w:val="24"/>
              </w:rPr>
              <w:t>送达</w:t>
            </w:r>
          </w:p>
        </w:tc>
        <w:tc>
          <w:tcPr>
            <w:tcW w:w="2286" w:type="dxa"/>
          </w:tcPr>
          <w:p w:rsidR="00AA3F54" w:rsidRDefault="00AA3F54"/>
        </w:tc>
        <w:tc>
          <w:tcPr>
            <w:tcW w:w="2362" w:type="dxa"/>
          </w:tcPr>
          <w:p w:rsidR="00AA3F54" w:rsidRDefault="009913EB">
            <w:r>
              <w:pict>
                <v:roundrect id="_x0000_s1043" style="position:absolute;left:0;text-align:left;margin-left:80.35pt;margin-top:30.7pt;width:96pt;height:45pt;z-index:251672576;mso-position-horizontal-relative:text;mso-position-vertical-relative:text;mso-width-relative:page;mso-height-relative:page" arcsize="10923f">
                  <v:textbox style="mso-next-textbox:#_x0000_s1043">
                    <w:txbxContent>
                      <w:p w:rsidR="00AA3F54" w:rsidRDefault="00566673">
                        <w:pPr>
                          <w:ind w:firstLineChars="50" w:firstLine="105"/>
                        </w:pPr>
                        <w:proofErr w:type="gramStart"/>
                        <w:r>
                          <w:rPr>
                            <w:rFonts w:hint="eastAsia"/>
                          </w:rPr>
                          <w:t>核准员</w:t>
                        </w:r>
                        <w:proofErr w:type="gramEnd"/>
                        <w:r>
                          <w:rPr>
                            <w:rFonts w:hint="eastAsia"/>
                          </w:rPr>
                          <w:t>自受理之日起</w:t>
                        </w:r>
                        <w:r w:rsidR="00B163D5">
                          <w:rPr>
                            <w:rFonts w:hint="eastAsia"/>
                          </w:rPr>
                          <w:t>2</w:t>
                        </w:r>
                        <w:r>
                          <w:rPr>
                            <w:rFonts w:hint="eastAsia"/>
                          </w:rPr>
                          <w:t>0</w:t>
                        </w:r>
                        <w:r>
                          <w:rPr>
                            <w:rFonts w:hint="eastAsia"/>
                          </w:rPr>
                          <w:t>日内</w:t>
                        </w:r>
                        <w:proofErr w:type="gramStart"/>
                        <w:r>
                          <w:rPr>
                            <w:rFonts w:hint="eastAsia"/>
                          </w:rPr>
                          <w:t>作出</w:t>
                        </w:r>
                        <w:proofErr w:type="gramEnd"/>
                        <w:r>
                          <w:rPr>
                            <w:rFonts w:hint="eastAsia"/>
                          </w:rPr>
                          <w:t>决定</w:t>
                        </w:r>
                      </w:p>
                    </w:txbxContent>
                  </v:textbox>
                </v:roundrect>
              </w:pict>
            </w:r>
            <w:r>
              <w:pict>
                <v:shape id="_x0000_s1044" type="#_x0000_t32" style="position:absolute;left:0;text-align:left;margin-left:64.55pt;margin-top:47.2pt;width:15.8pt;height:.05pt;z-index:251673600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>
              <w:pict>
                <v:shape id="_x0000_s1042" type="#_x0000_t32" style="position:absolute;left:0;text-align:left;margin-left:64.55pt;margin-top:6.7pt;width:.05pt;height:40.5pt;z-index:251671552;mso-position-horizontal-relative:text;mso-position-vertical-relative:text;mso-width-relative:page;mso-height-relative:page" o:connectortype="straight"/>
              </w:pict>
            </w:r>
          </w:p>
        </w:tc>
        <w:tc>
          <w:tcPr>
            <w:tcW w:w="2362" w:type="dxa"/>
          </w:tcPr>
          <w:p w:rsidR="00AA3F54" w:rsidRDefault="00AA3F54"/>
          <w:p w:rsidR="00AA3F54" w:rsidRDefault="00AA3F54"/>
          <w:p w:rsidR="00AA3F54" w:rsidRDefault="009913E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pict>
                <v:shape id="_x0000_s1055" type="#_x0000_t32" style="position:absolute;left:0;text-align:left;margin-left:58.25pt;margin-top:16pt;width:84.7pt;height:.05pt;z-index:251681792;mso-position-horizontal-relative:text;mso-position-vertical-relative:text;mso-width-relative:page;mso-height-relative:page" o:connectortype="straight">
                  <v:stroke endarrow="block"/>
                </v:shape>
              </w:pict>
            </w:r>
            <w:r w:rsidR="0099613E">
              <w:rPr>
                <w:rFonts w:hint="eastAsia"/>
                <w:sz w:val="18"/>
                <w:szCs w:val="18"/>
              </w:rPr>
              <w:t>不予许可</w:t>
            </w:r>
          </w:p>
        </w:tc>
        <w:tc>
          <w:tcPr>
            <w:tcW w:w="2363" w:type="dxa"/>
          </w:tcPr>
          <w:p w:rsidR="00AA3F54" w:rsidRDefault="009913EB">
            <w:r>
              <w:pict>
                <v:roundrect id="_x0000_s1046" style="position:absolute;left:0;text-align:left;margin-left:24.85pt;margin-top:30.7pt;width:70.5pt;height:54.75pt;z-index:251675648;mso-position-horizontal-relative:text;mso-position-vertical-relative:text;mso-width-relative:page;mso-height-relative:page" arcsize="10923f">
                  <v:textbox style="mso-next-textbox:#_x0000_s1046">
                    <w:txbxContent>
                      <w:p w:rsidR="00AA3F54" w:rsidRDefault="00566673">
                        <w:r>
                          <w:rPr>
                            <w:rFonts w:hint="eastAsia"/>
                          </w:rPr>
                          <w:t>出具《登记驳回通知书》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363" w:type="dxa"/>
          </w:tcPr>
          <w:p w:rsidR="00AA3F54" w:rsidRDefault="009913EB">
            <w:r>
              <w:rPr>
                <w:noProof/>
              </w:rPr>
              <w:pict>
                <v:oval id="_x0000_s1060" style="position:absolute;left:0;text-align:left;margin-left:21.5pt;margin-top:30.7pt;width:88.45pt;height:49.5pt;z-index:251683840;mso-position-horizontal-relative:text;mso-position-vertical-relative:text">
                  <v:textbox style="mso-next-textbox:#_x0000_s1060">
                    <w:txbxContent>
                      <w:p w:rsidR="00B10708" w:rsidRDefault="00B10708">
                        <w:r>
                          <w:rPr>
                            <w:rFonts w:hint="eastAsia"/>
                          </w:rPr>
                          <w:t>装卷、归档</w:t>
                        </w:r>
                      </w:p>
                    </w:txbxContent>
                  </v:textbox>
                </v:oval>
              </w:pict>
            </w:r>
          </w:p>
        </w:tc>
      </w:tr>
    </w:tbl>
    <w:p w:rsidR="00F54830" w:rsidRDefault="00F54830"/>
    <w:p w:rsidR="00AA3F54" w:rsidRDefault="00AA3F54"/>
    <w:sectPr w:rsidR="00AA3F54" w:rsidSect="00AA3F54">
      <w:head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3F54" w:rsidRDefault="00AA3F54" w:rsidP="00AA3F54">
      <w:r>
        <w:separator/>
      </w:r>
    </w:p>
  </w:endnote>
  <w:endnote w:type="continuationSeparator" w:id="1">
    <w:p w:rsidR="00AA3F54" w:rsidRDefault="00AA3F54" w:rsidP="00AA3F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3F54" w:rsidRDefault="00AA3F54" w:rsidP="00AA3F54">
      <w:r>
        <w:separator/>
      </w:r>
    </w:p>
  </w:footnote>
  <w:footnote w:type="continuationSeparator" w:id="1">
    <w:p w:rsidR="00AA3F54" w:rsidRDefault="00AA3F54" w:rsidP="00AA3F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F54" w:rsidRDefault="00AA3F54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4250"/>
    <w:rsid w:val="000336DC"/>
    <w:rsid w:val="000574DD"/>
    <w:rsid w:val="00083611"/>
    <w:rsid w:val="000E15E2"/>
    <w:rsid w:val="000E1B66"/>
    <w:rsid w:val="000E6B3D"/>
    <w:rsid w:val="00132634"/>
    <w:rsid w:val="001C0870"/>
    <w:rsid w:val="001C6375"/>
    <w:rsid w:val="00221412"/>
    <w:rsid w:val="002811FB"/>
    <w:rsid w:val="002B6E22"/>
    <w:rsid w:val="002D3D36"/>
    <w:rsid w:val="00336261"/>
    <w:rsid w:val="0034368D"/>
    <w:rsid w:val="00347B0B"/>
    <w:rsid w:val="003506BB"/>
    <w:rsid w:val="003E4B14"/>
    <w:rsid w:val="00434193"/>
    <w:rsid w:val="0046112A"/>
    <w:rsid w:val="00474250"/>
    <w:rsid w:val="0047770F"/>
    <w:rsid w:val="00477FC9"/>
    <w:rsid w:val="00566673"/>
    <w:rsid w:val="005770C6"/>
    <w:rsid w:val="00607DFB"/>
    <w:rsid w:val="00614C72"/>
    <w:rsid w:val="0063659C"/>
    <w:rsid w:val="00703DA0"/>
    <w:rsid w:val="007054EC"/>
    <w:rsid w:val="00711B25"/>
    <w:rsid w:val="00782C2A"/>
    <w:rsid w:val="007C4CC9"/>
    <w:rsid w:val="008271B1"/>
    <w:rsid w:val="00843E15"/>
    <w:rsid w:val="008C76C6"/>
    <w:rsid w:val="0092688C"/>
    <w:rsid w:val="009913EB"/>
    <w:rsid w:val="0099613E"/>
    <w:rsid w:val="00A8085E"/>
    <w:rsid w:val="00AA3F54"/>
    <w:rsid w:val="00B10708"/>
    <w:rsid w:val="00B163D5"/>
    <w:rsid w:val="00B71C62"/>
    <w:rsid w:val="00BA4317"/>
    <w:rsid w:val="00BE650F"/>
    <w:rsid w:val="00C02ED2"/>
    <w:rsid w:val="00C40549"/>
    <w:rsid w:val="00CA4D3D"/>
    <w:rsid w:val="00D106EA"/>
    <w:rsid w:val="00D60620"/>
    <w:rsid w:val="00D900B8"/>
    <w:rsid w:val="00D960FC"/>
    <w:rsid w:val="00E604C4"/>
    <w:rsid w:val="00E60E65"/>
    <w:rsid w:val="00E82372"/>
    <w:rsid w:val="00EB3D95"/>
    <w:rsid w:val="00F21A7F"/>
    <w:rsid w:val="00F22D14"/>
    <w:rsid w:val="00F54830"/>
    <w:rsid w:val="00F67BBE"/>
    <w:rsid w:val="00F9399D"/>
    <w:rsid w:val="034450E7"/>
    <w:rsid w:val="4B234F17"/>
    <w:rsid w:val="5178312B"/>
    <w:rsid w:val="54E2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 fillcolor="white">
      <v:fill color="white"/>
    </o:shapedefaults>
    <o:shapelayout v:ext="edit">
      <o:idmap v:ext="edit" data="1"/>
      <o:rules v:ext="edit">
        <o:r id="V:Rule18" type="connector" idref="#_x0000_s1029"/>
        <o:r id="V:Rule19" type="connector" idref="#_x0000_s1037"/>
        <o:r id="V:Rule20" type="connector" idref="#_x0000_s1042"/>
        <o:r id="V:Rule21" type="connector" idref="#_x0000_s1057"/>
        <o:r id="V:Rule22" type="connector" idref="#_x0000_s1063"/>
        <o:r id="V:Rule23" type="connector" idref="#_x0000_s1035"/>
        <o:r id="V:Rule24" type="connector" idref="#_x0000_s1050"/>
        <o:r id="V:Rule25" type="connector" idref="#_x0000_s1041"/>
        <o:r id="V:Rule26" type="connector" idref="#_x0000_s1033"/>
        <o:r id="V:Rule27" type="connector" idref="#_x0000_s1055"/>
        <o:r id="V:Rule28" type="connector" idref="#_x0000_s1031"/>
        <o:r id="V:Rule29" type="connector" idref="#_x0000_s1044"/>
        <o:r id="V:Rule30" type="connector" idref="#_x0000_s1047"/>
        <o:r id="V:Rule31" type="connector" idref="#_x0000_s1030"/>
        <o:r id="V:Rule32" type="connector" idref="#_x0000_s1062"/>
        <o:r id="V:Rule33" type="connector" idref="#_x0000_s1048"/>
        <o:r id="V:Rule34" type="connector" idref="#_x0000_s10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F5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AA3F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AA3F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AA3F5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A3F54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qFormat/>
    <w:rsid w:val="00AA3F5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AA3F5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6"/>
    <customShpInfo spid="_x0000_s1035"/>
    <customShpInfo spid="_x0000_s1034"/>
    <customShpInfo spid="_x0000_s1057"/>
    <customShpInfo spid="_x0000_s1031"/>
    <customShpInfo spid="_x0000_s1027"/>
    <customShpInfo spid="_x0000_s1030"/>
    <customShpInfo spid="_x0000_s1033"/>
    <customShpInfo spid="_x0000_s1037"/>
    <customShpInfo spid="_x0000_s1029"/>
    <customShpInfo spid="_x0000_s1028"/>
    <customShpInfo spid="_x0000_s1041"/>
    <customShpInfo spid="_x0000_s1042"/>
    <customShpInfo spid="_x0000_s1040"/>
    <customShpInfo spid="_x0000_s1048"/>
    <customShpInfo spid="_x0000_s1047"/>
    <customShpInfo spid="_x0000_s1050"/>
    <customShpInfo spid="_x0000_s1049"/>
    <customShpInfo spid="_x0000_s1052"/>
    <customShpInfo spid="_x0000_s1043"/>
    <customShpInfo spid="_x0000_s1044"/>
    <customShpInfo spid="_x0000_s1055"/>
    <customShpInfo spid="_x0000_s1046"/>
  </customShpExts>
</s:customData>
</file>

<file path=customXml/itemProps1.xml><?xml version="1.0" encoding="utf-8"?>
<ds:datastoreItem xmlns:ds="http://schemas.openxmlformats.org/officeDocument/2006/customXml" ds:itemID="{27D681EC-AB8B-4583-A3DE-28A98488EB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lenovo17</dc:creator>
  <cp:lastModifiedBy>lenovo14</cp:lastModifiedBy>
  <cp:revision>27</cp:revision>
  <cp:lastPrinted>2018-07-03T08:16:00Z</cp:lastPrinted>
  <dcterms:created xsi:type="dcterms:W3CDTF">2017-12-23T07:39:00Z</dcterms:created>
  <dcterms:modified xsi:type="dcterms:W3CDTF">2018-07-04T02:28:00Z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